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7170F" w14:textId="5B669E43" w:rsidR="00CE09AF" w:rsidRPr="003B3389" w:rsidRDefault="00C5266E" w:rsidP="00CE09AF">
      <w:pPr>
        <w:widowControl w:val="0"/>
        <w:spacing w:after="0" w:line="240" w:lineRule="auto"/>
        <w:jc w:val="both"/>
        <w:rPr>
          <w:rFonts w:ascii="Arial" w:hAnsi="Arial" w:cs="Arial"/>
          <w:sz w:val="20"/>
        </w:rPr>
      </w:pPr>
      <w:bookmarkStart w:id="0" w:name="_Hlk97047697"/>
      <w:r>
        <w:rPr>
          <w:rFonts w:ascii="Arial" w:hAnsi="Arial" w:cs="Arial"/>
          <w:sz w:val="20"/>
        </w:rPr>
        <w:tab/>
      </w:r>
      <w:r>
        <w:rPr>
          <w:rFonts w:ascii="Arial" w:hAnsi="Arial" w:cs="Arial"/>
          <w:sz w:val="20"/>
        </w:rPr>
        <w:tab/>
      </w:r>
    </w:p>
    <w:p w14:paraId="01E2771B" w14:textId="77777777" w:rsidR="00CE40C5" w:rsidRPr="00B84C3A" w:rsidRDefault="00D03E84" w:rsidP="00593A21">
      <w:pPr>
        <w:jc w:val="center"/>
        <w:rPr>
          <w:rFonts w:ascii="Arial" w:hAnsi="Arial" w:cs="Arial"/>
          <w:b/>
          <w:sz w:val="20"/>
          <w:szCs w:val="20"/>
        </w:rPr>
      </w:pPr>
      <w:r w:rsidRPr="00B84C3A">
        <w:rPr>
          <w:rFonts w:ascii="Arial" w:hAnsi="Arial" w:cs="Arial"/>
          <w:b/>
          <w:sz w:val="20"/>
          <w:szCs w:val="20"/>
        </w:rPr>
        <w:t xml:space="preserve">TÉRMINOS DE REFERENCIA </w:t>
      </w:r>
    </w:p>
    <w:p w14:paraId="1EFE0522" w14:textId="7C7DD1B1" w:rsidR="00D03E84" w:rsidRPr="00B84C3A" w:rsidRDefault="00D03E84" w:rsidP="00593A21">
      <w:pPr>
        <w:jc w:val="center"/>
        <w:rPr>
          <w:rFonts w:ascii="Arial" w:hAnsi="Arial" w:cs="Arial"/>
          <w:b/>
          <w:sz w:val="20"/>
          <w:szCs w:val="20"/>
        </w:rPr>
      </w:pPr>
      <w:r w:rsidRPr="00B84C3A">
        <w:rPr>
          <w:rFonts w:ascii="Arial" w:hAnsi="Arial" w:cs="Arial"/>
          <w:b/>
          <w:sz w:val="20"/>
          <w:szCs w:val="20"/>
        </w:rPr>
        <w:t>PARA LA EJECUCIÓN DEL PLAN DE GESTIÓN DE RECURSOS NATURALES ASOCIADOS A LOS NEGOCIOS RURALES</w:t>
      </w:r>
      <w:r w:rsidR="00EB230F" w:rsidRPr="00B84C3A">
        <w:rPr>
          <w:rFonts w:ascii="Arial" w:hAnsi="Arial" w:cs="Arial"/>
          <w:b/>
          <w:sz w:val="20"/>
          <w:szCs w:val="20"/>
        </w:rPr>
        <w:t xml:space="preserve"> DENOMINADO</w:t>
      </w:r>
      <w:r w:rsidRPr="00B84C3A">
        <w:rPr>
          <w:rFonts w:ascii="Arial" w:hAnsi="Arial" w:cs="Arial"/>
          <w:b/>
          <w:sz w:val="20"/>
          <w:szCs w:val="20"/>
        </w:rPr>
        <w:t xml:space="preserve"> </w:t>
      </w:r>
      <w:r w:rsidR="007A4DD3" w:rsidRPr="00B84C3A">
        <w:rPr>
          <w:rFonts w:ascii="Arial" w:hAnsi="Arial" w:cs="Arial"/>
          <w:b/>
          <w:sz w:val="20"/>
          <w:szCs w:val="20"/>
        </w:rPr>
        <w:t xml:space="preserve">“PLAN DE GESTION DE RECURSOS NATURALES EN LA </w:t>
      </w:r>
      <w:r w:rsidR="00C3428A" w:rsidRPr="00B84C3A">
        <w:rPr>
          <w:rFonts w:ascii="Arial" w:hAnsi="Arial" w:cs="Arial"/>
          <w:b/>
          <w:sz w:val="20"/>
          <w:szCs w:val="20"/>
        </w:rPr>
        <w:t>CONSTRUCCIÓN DE</w:t>
      </w:r>
      <w:r w:rsidR="007A4DD3" w:rsidRPr="00B84C3A">
        <w:rPr>
          <w:rFonts w:ascii="Arial" w:hAnsi="Arial" w:cs="Arial"/>
          <w:b/>
          <w:sz w:val="20"/>
          <w:szCs w:val="20"/>
        </w:rPr>
        <w:t xml:space="preserve"> UN RESERVORIO EN EL ÁMBITO DE EJECUCIÓN DE PLANES DE </w:t>
      </w:r>
      <w:r w:rsidR="00C3428A" w:rsidRPr="00B84C3A">
        <w:rPr>
          <w:rFonts w:ascii="Arial" w:hAnsi="Arial" w:cs="Arial"/>
          <w:b/>
          <w:sz w:val="20"/>
          <w:szCs w:val="20"/>
        </w:rPr>
        <w:t>NEGOCIO DE</w:t>
      </w:r>
      <w:r w:rsidR="007A4DD3" w:rsidRPr="00B84C3A">
        <w:rPr>
          <w:rFonts w:ascii="Arial" w:hAnsi="Arial" w:cs="Arial"/>
          <w:b/>
          <w:sz w:val="20"/>
          <w:szCs w:val="20"/>
        </w:rPr>
        <w:t xml:space="preserve"> LAS </w:t>
      </w:r>
      <w:r w:rsidR="00E93561" w:rsidRPr="00B84C3A">
        <w:rPr>
          <w:rFonts w:ascii="Arial" w:hAnsi="Arial" w:cs="Arial"/>
          <w:b/>
          <w:sz w:val="20"/>
          <w:szCs w:val="20"/>
        </w:rPr>
        <w:t>ORGANIZACIONES DE</w:t>
      </w:r>
      <w:r w:rsidR="00593A21" w:rsidRPr="00B84C3A">
        <w:rPr>
          <w:rFonts w:ascii="Arial" w:hAnsi="Arial" w:cs="Arial"/>
          <w:b/>
          <w:sz w:val="20"/>
          <w:szCs w:val="20"/>
        </w:rPr>
        <w:t xml:space="preserve"> PEQUEÑOS PRODUCTORES DEL, DISTRITO DE PACCHA</w:t>
      </w:r>
      <w:r w:rsidRPr="00B84C3A">
        <w:rPr>
          <w:rFonts w:ascii="Arial" w:hAnsi="Arial" w:cs="Arial"/>
          <w:b/>
          <w:sz w:val="20"/>
          <w:szCs w:val="20"/>
        </w:rPr>
        <w:t xml:space="preserve">, PROVINCIA </w:t>
      </w:r>
      <w:r w:rsidR="00593A21" w:rsidRPr="00B84C3A">
        <w:rPr>
          <w:rFonts w:ascii="Arial" w:hAnsi="Arial" w:cs="Arial"/>
          <w:b/>
          <w:sz w:val="20"/>
          <w:szCs w:val="20"/>
        </w:rPr>
        <w:t>DE CHOTA</w:t>
      </w:r>
      <w:r w:rsidRPr="00B84C3A">
        <w:rPr>
          <w:rFonts w:ascii="Arial" w:hAnsi="Arial" w:cs="Arial"/>
          <w:b/>
          <w:sz w:val="20"/>
          <w:szCs w:val="20"/>
        </w:rPr>
        <w:t xml:space="preserve">, </w:t>
      </w:r>
      <w:r w:rsidR="00593A21" w:rsidRPr="00B84C3A">
        <w:rPr>
          <w:rFonts w:ascii="Arial" w:hAnsi="Arial" w:cs="Arial"/>
          <w:b/>
          <w:sz w:val="20"/>
          <w:szCs w:val="20"/>
        </w:rPr>
        <w:t>DEPAR</w:t>
      </w:r>
      <w:r w:rsidR="00BB37B5" w:rsidRPr="00B84C3A">
        <w:rPr>
          <w:rFonts w:ascii="Arial" w:hAnsi="Arial" w:cs="Arial"/>
          <w:b/>
          <w:sz w:val="20"/>
          <w:szCs w:val="20"/>
        </w:rPr>
        <w:t>T</w:t>
      </w:r>
      <w:r w:rsidR="00593A21" w:rsidRPr="00B84C3A">
        <w:rPr>
          <w:rFonts w:ascii="Arial" w:hAnsi="Arial" w:cs="Arial"/>
          <w:b/>
          <w:sz w:val="20"/>
          <w:szCs w:val="20"/>
        </w:rPr>
        <w:t>AMENTO DE CAJAMARCA</w:t>
      </w:r>
    </w:p>
    <w:p w14:paraId="2FF226BA" w14:textId="187BA3A8" w:rsidR="00D03E84" w:rsidRPr="00B84C3A" w:rsidRDefault="001577F3"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SOLICITANTE</w:t>
      </w:r>
    </w:p>
    <w:p w14:paraId="557F6C21" w14:textId="09097D21" w:rsidR="001577F3" w:rsidRPr="00B84C3A" w:rsidRDefault="001577F3" w:rsidP="001577F3">
      <w:pPr>
        <w:ind w:left="284"/>
        <w:jc w:val="both"/>
        <w:rPr>
          <w:rFonts w:ascii="Arial" w:hAnsi="Arial" w:cs="Arial"/>
          <w:sz w:val="20"/>
          <w:szCs w:val="20"/>
        </w:rPr>
      </w:pPr>
      <w:r w:rsidRPr="00B84C3A">
        <w:rPr>
          <w:rFonts w:ascii="Arial" w:hAnsi="Arial" w:cs="Arial"/>
          <w:sz w:val="20"/>
          <w:szCs w:val="20"/>
        </w:rPr>
        <w:t xml:space="preserve">Asociación </w:t>
      </w:r>
      <w:r w:rsidR="00E93561" w:rsidRPr="00B84C3A">
        <w:rPr>
          <w:rFonts w:ascii="Arial" w:hAnsi="Arial" w:cs="Arial"/>
          <w:sz w:val="20"/>
          <w:szCs w:val="20"/>
        </w:rPr>
        <w:t>de Jóvenes</w:t>
      </w:r>
      <w:r w:rsidR="00593A21" w:rsidRPr="00B84C3A">
        <w:rPr>
          <w:rFonts w:ascii="Arial" w:hAnsi="Arial" w:cs="Arial"/>
          <w:sz w:val="20"/>
          <w:szCs w:val="20"/>
        </w:rPr>
        <w:t xml:space="preserve"> Emprendedores de Rejopampa</w:t>
      </w:r>
      <w:r w:rsidR="00391CEE" w:rsidRPr="00B84C3A">
        <w:rPr>
          <w:rFonts w:ascii="Arial" w:hAnsi="Arial" w:cs="Arial"/>
          <w:sz w:val="20"/>
          <w:szCs w:val="20"/>
        </w:rPr>
        <w:t xml:space="preserve">, </w:t>
      </w:r>
      <w:r w:rsidRPr="00B84C3A">
        <w:rPr>
          <w:rFonts w:ascii="Arial" w:hAnsi="Arial" w:cs="Arial"/>
          <w:sz w:val="20"/>
          <w:szCs w:val="20"/>
        </w:rPr>
        <w:t xml:space="preserve">con domicilio legal en el </w:t>
      </w:r>
      <w:r w:rsidR="00593A21" w:rsidRPr="00B84C3A">
        <w:rPr>
          <w:rFonts w:ascii="Arial" w:hAnsi="Arial" w:cs="Arial"/>
          <w:sz w:val="20"/>
          <w:szCs w:val="20"/>
        </w:rPr>
        <w:t>caserío de Rejopampa</w:t>
      </w:r>
      <w:r w:rsidRPr="00B84C3A">
        <w:rPr>
          <w:rFonts w:ascii="Arial" w:hAnsi="Arial" w:cs="Arial"/>
          <w:sz w:val="20"/>
          <w:szCs w:val="20"/>
        </w:rPr>
        <w:t xml:space="preserve">, ubicado en el distrito de </w:t>
      </w:r>
      <w:r w:rsidR="00593A21" w:rsidRPr="00B84C3A">
        <w:rPr>
          <w:rFonts w:ascii="Arial" w:hAnsi="Arial" w:cs="Arial"/>
          <w:sz w:val="20"/>
          <w:szCs w:val="20"/>
        </w:rPr>
        <w:t>Paccha</w:t>
      </w:r>
      <w:r w:rsidRPr="00B84C3A">
        <w:rPr>
          <w:rFonts w:ascii="Arial" w:hAnsi="Arial" w:cs="Arial"/>
          <w:sz w:val="20"/>
          <w:szCs w:val="20"/>
        </w:rPr>
        <w:t xml:space="preserve">, provincia </w:t>
      </w:r>
      <w:r w:rsidR="00593A21" w:rsidRPr="00B84C3A">
        <w:rPr>
          <w:rFonts w:ascii="Arial" w:hAnsi="Arial" w:cs="Arial"/>
          <w:sz w:val="20"/>
          <w:szCs w:val="20"/>
        </w:rPr>
        <w:t>de Chota</w:t>
      </w:r>
      <w:r w:rsidRPr="00B84C3A">
        <w:rPr>
          <w:rFonts w:ascii="Arial" w:hAnsi="Arial" w:cs="Arial"/>
          <w:sz w:val="20"/>
          <w:szCs w:val="20"/>
        </w:rPr>
        <w:t xml:space="preserve">, departamento de </w:t>
      </w:r>
      <w:r w:rsidR="00593A21" w:rsidRPr="00B84C3A">
        <w:rPr>
          <w:rFonts w:ascii="Arial" w:hAnsi="Arial" w:cs="Arial"/>
          <w:sz w:val="20"/>
          <w:szCs w:val="20"/>
        </w:rPr>
        <w:t>Cajamarca</w:t>
      </w:r>
    </w:p>
    <w:p w14:paraId="3A648E87"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ANTECEDENTES</w:t>
      </w:r>
    </w:p>
    <w:p w14:paraId="65C97F39" w14:textId="77777777" w:rsidR="00D03E84" w:rsidRPr="00B84C3A" w:rsidRDefault="00D03E84" w:rsidP="006B1B9F">
      <w:pPr>
        <w:spacing w:after="0"/>
        <w:ind w:left="284"/>
        <w:jc w:val="both"/>
        <w:rPr>
          <w:rFonts w:ascii="Arial" w:hAnsi="Arial" w:cs="Arial"/>
          <w:sz w:val="20"/>
          <w:szCs w:val="20"/>
        </w:rPr>
      </w:pPr>
      <w:r w:rsidRPr="00B84C3A">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B84C3A" w:rsidRDefault="00D03E84" w:rsidP="006B1B9F">
      <w:pPr>
        <w:pStyle w:val="Prrafodelista"/>
        <w:spacing w:after="0"/>
        <w:ind w:left="284"/>
        <w:jc w:val="both"/>
        <w:rPr>
          <w:rFonts w:ascii="Arial" w:hAnsi="Arial" w:cs="Arial"/>
          <w:sz w:val="20"/>
          <w:szCs w:val="20"/>
        </w:rPr>
      </w:pPr>
    </w:p>
    <w:p w14:paraId="0EA28CEE" w14:textId="77777777" w:rsidR="00D03E84" w:rsidRPr="00B84C3A" w:rsidRDefault="00D03E84" w:rsidP="006B1B9F">
      <w:pPr>
        <w:pStyle w:val="Prrafodelista"/>
        <w:spacing w:after="0"/>
        <w:ind w:left="284"/>
        <w:jc w:val="both"/>
        <w:rPr>
          <w:rFonts w:ascii="Arial" w:hAnsi="Arial" w:cs="Arial"/>
          <w:sz w:val="20"/>
          <w:szCs w:val="20"/>
        </w:rPr>
      </w:pPr>
      <w:r w:rsidRPr="00B84C3A">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B84C3A" w:rsidRDefault="00D03E84" w:rsidP="006B1B9F">
      <w:pPr>
        <w:pStyle w:val="Prrafodelista"/>
        <w:spacing w:after="0"/>
        <w:ind w:left="284"/>
        <w:jc w:val="both"/>
        <w:rPr>
          <w:rFonts w:ascii="Arial" w:hAnsi="Arial" w:cs="Arial"/>
          <w:sz w:val="20"/>
          <w:szCs w:val="20"/>
        </w:rPr>
      </w:pPr>
    </w:p>
    <w:p w14:paraId="1D94F1F7" w14:textId="10507FDC" w:rsidR="00D03E84" w:rsidRPr="00B84C3A" w:rsidRDefault="00D03E84" w:rsidP="006B1B9F">
      <w:pPr>
        <w:pStyle w:val="Prrafodelista"/>
        <w:spacing w:after="0"/>
        <w:ind w:left="284"/>
        <w:jc w:val="both"/>
        <w:rPr>
          <w:rFonts w:ascii="Arial" w:hAnsi="Arial" w:cs="Arial"/>
          <w:sz w:val="20"/>
          <w:szCs w:val="20"/>
        </w:rPr>
      </w:pPr>
      <w:r w:rsidRPr="00B84C3A">
        <w:rPr>
          <w:rFonts w:ascii="Arial" w:hAnsi="Arial" w:cs="Arial"/>
          <w:sz w:val="20"/>
          <w:szCs w:val="20"/>
        </w:rPr>
        <w:t xml:space="preserve">Los PGRNA han sido formulados sobre las necesidades en común de </w:t>
      </w:r>
      <w:r w:rsidR="00103417" w:rsidRPr="00B84C3A">
        <w:rPr>
          <w:rFonts w:ascii="Arial" w:hAnsi="Arial" w:cs="Arial"/>
          <w:sz w:val="20"/>
          <w:szCs w:val="20"/>
        </w:rPr>
        <w:t>04</w:t>
      </w:r>
      <w:r w:rsidRPr="00B84C3A">
        <w:rPr>
          <w:rFonts w:ascii="Arial" w:hAnsi="Arial" w:cs="Arial"/>
          <w:color w:val="FF0000"/>
          <w:sz w:val="20"/>
          <w:szCs w:val="20"/>
        </w:rPr>
        <w:t xml:space="preserve"> </w:t>
      </w:r>
      <w:r w:rsidRPr="00B84C3A">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B84C3A" w:rsidRDefault="00D03E84" w:rsidP="006B1B9F">
      <w:pPr>
        <w:pStyle w:val="Prrafodelista"/>
        <w:spacing w:after="0"/>
        <w:ind w:left="284"/>
        <w:jc w:val="both"/>
        <w:rPr>
          <w:rFonts w:ascii="Arial" w:hAnsi="Arial" w:cs="Arial"/>
          <w:sz w:val="20"/>
          <w:szCs w:val="20"/>
        </w:rPr>
      </w:pPr>
    </w:p>
    <w:p w14:paraId="5CC7AFF1" w14:textId="302A0BA4" w:rsidR="00D03E84" w:rsidRPr="00B84C3A" w:rsidRDefault="00D03E84" w:rsidP="006B1B9F">
      <w:pPr>
        <w:shd w:val="clear" w:color="auto" w:fill="FFFFFF" w:themeFill="background1"/>
        <w:spacing w:after="0"/>
        <w:ind w:left="284" w:right="113"/>
        <w:jc w:val="both"/>
        <w:rPr>
          <w:rFonts w:ascii="Arial" w:hAnsi="Arial" w:cs="Arial"/>
          <w:sz w:val="20"/>
          <w:szCs w:val="20"/>
        </w:rPr>
      </w:pPr>
      <w:r w:rsidRPr="00B84C3A">
        <w:rPr>
          <w:rFonts w:ascii="Arial" w:hAnsi="Arial" w:cs="Arial"/>
          <w:sz w:val="20"/>
          <w:szCs w:val="20"/>
        </w:rPr>
        <w:t xml:space="preserve">En este contexto, </w:t>
      </w:r>
      <w:r w:rsidR="008D3617" w:rsidRPr="00B84C3A">
        <w:rPr>
          <w:rFonts w:ascii="Arial" w:hAnsi="Arial" w:cs="Arial"/>
          <w:sz w:val="20"/>
          <w:szCs w:val="20"/>
        </w:rPr>
        <w:t xml:space="preserve">las organizaciones asociadas al PGRNA eligieron a la </w:t>
      </w:r>
      <w:r w:rsidR="008D3617" w:rsidRPr="00B84C3A">
        <w:rPr>
          <w:rFonts w:ascii="Arial" w:hAnsi="Arial" w:cs="Arial"/>
          <w:b/>
          <w:bCs/>
          <w:sz w:val="20"/>
          <w:szCs w:val="20"/>
        </w:rPr>
        <w:t>Organización Líder</w:t>
      </w:r>
      <w:r w:rsidR="008D3617" w:rsidRPr="00B84C3A">
        <w:rPr>
          <w:rFonts w:ascii="Arial" w:hAnsi="Arial" w:cs="Arial"/>
          <w:sz w:val="20"/>
          <w:szCs w:val="20"/>
        </w:rPr>
        <w:t xml:space="preserve"> para que las represente ante el Proyecto Avanzar Rura</w:t>
      </w:r>
      <w:r w:rsidR="00C069F4" w:rsidRPr="00B84C3A">
        <w:rPr>
          <w:rFonts w:ascii="Arial" w:hAnsi="Arial" w:cs="Arial"/>
          <w:sz w:val="20"/>
          <w:szCs w:val="20"/>
        </w:rPr>
        <w:t xml:space="preserve">l y cumpliendo los requisitos solicitaron los servicios de consultoría para la formulación del PGRNA </w:t>
      </w:r>
      <w:r w:rsidRPr="00B84C3A">
        <w:rPr>
          <w:rFonts w:ascii="Arial" w:hAnsi="Arial" w:cs="Arial"/>
          <w:sz w:val="20"/>
          <w:szCs w:val="20"/>
        </w:rPr>
        <w:t xml:space="preserve">denominado </w:t>
      </w:r>
      <w:r w:rsidR="00B7111C" w:rsidRPr="00B84C3A">
        <w:rPr>
          <w:rFonts w:ascii="Arial" w:hAnsi="Arial" w:cs="Arial"/>
          <w:b/>
          <w:sz w:val="20"/>
          <w:szCs w:val="20"/>
        </w:rPr>
        <w:t>“PLAN DE GESTION DE RECURSOS NATURALES EN LA CONSTRUCCIÓN  DE UN RESERVORIO EN EL ÁMBITO DE EJECUCIÓN DE PLANES DE NEGOCIO  DE LAS ORGANIZACIONES  DE PEQUEÑOS PRODUCTORES DEL, DISTRITO DE PACCHA, PROVINCIA DE CHOTA, DEPARAMENTO DE CAJAMARCA</w:t>
      </w:r>
      <w:r w:rsidRPr="00B84C3A">
        <w:rPr>
          <w:rFonts w:ascii="Arial" w:hAnsi="Arial" w:cs="Arial"/>
          <w:sz w:val="20"/>
          <w:szCs w:val="20"/>
        </w:rPr>
        <w:t>, el mismo que cuenta con viabilidad técnica y económica y están respaldados por el Acta del Comité Interno de Revisión del Proyecto Avanzar Rural.</w:t>
      </w:r>
    </w:p>
    <w:p w14:paraId="580D4D65" w14:textId="77777777" w:rsidR="00EB230F" w:rsidRPr="00B84C3A" w:rsidRDefault="00EB230F" w:rsidP="006B1B9F">
      <w:pPr>
        <w:shd w:val="clear" w:color="auto" w:fill="FFFFFF" w:themeFill="background1"/>
        <w:spacing w:after="0"/>
        <w:ind w:left="284" w:right="113"/>
        <w:jc w:val="both"/>
        <w:rPr>
          <w:rFonts w:ascii="Arial" w:hAnsi="Arial" w:cs="Arial"/>
          <w:sz w:val="20"/>
          <w:szCs w:val="20"/>
        </w:rPr>
      </w:pPr>
    </w:p>
    <w:p w14:paraId="23237D9A" w14:textId="456CAB36" w:rsidR="00EB230F" w:rsidRPr="00B84C3A" w:rsidRDefault="00EB230F" w:rsidP="00EB230F">
      <w:pPr>
        <w:spacing w:after="0"/>
        <w:ind w:left="284"/>
        <w:jc w:val="both"/>
        <w:rPr>
          <w:rFonts w:ascii="Arial" w:hAnsi="Arial" w:cs="Arial"/>
          <w:sz w:val="20"/>
          <w:szCs w:val="20"/>
        </w:rPr>
      </w:pPr>
      <w:r w:rsidRPr="00B84C3A">
        <w:rPr>
          <w:rFonts w:ascii="Arial" w:hAnsi="Arial" w:cs="Arial"/>
          <w:sz w:val="20"/>
          <w:szCs w:val="20"/>
        </w:rPr>
        <w:t xml:space="preserve">La intervención del presente PGRNA corresponde al distrito de Paccha, provincia de Chota, por lo que en cumplimiento al Manual Operativo del Proyecto Avanzar Rural, corresponderá su ejecución a la </w:t>
      </w:r>
      <w:r w:rsidRPr="00B84C3A">
        <w:rPr>
          <w:rFonts w:ascii="Arial" w:hAnsi="Arial" w:cs="Arial"/>
          <w:b/>
          <w:sz w:val="20"/>
          <w:szCs w:val="20"/>
        </w:rPr>
        <w:t>Organización Líder</w:t>
      </w:r>
      <w:r w:rsidRPr="00B84C3A">
        <w:rPr>
          <w:rFonts w:ascii="Arial" w:hAnsi="Arial" w:cs="Arial"/>
          <w:sz w:val="20"/>
          <w:szCs w:val="20"/>
        </w:rPr>
        <w:t xml:space="preserve"> denominada “</w:t>
      </w:r>
      <w:r w:rsidRPr="00B84C3A">
        <w:rPr>
          <w:rFonts w:ascii="Arial" w:hAnsi="Arial" w:cs="Arial"/>
          <w:b/>
          <w:bCs/>
          <w:sz w:val="20"/>
          <w:szCs w:val="20"/>
        </w:rPr>
        <w:t>Asociación de Jóvenes Emprendedores de Rejopampa</w:t>
      </w:r>
      <w:r w:rsidRPr="00B84C3A">
        <w:rPr>
          <w:rFonts w:ascii="Arial" w:hAnsi="Arial" w:cs="Arial"/>
          <w:sz w:val="20"/>
          <w:szCs w:val="20"/>
        </w:rPr>
        <w:t xml:space="preserve">” quien firma un contrato de donación con cargo con el </w:t>
      </w:r>
      <w:r w:rsidRPr="00B84C3A">
        <w:rPr>
          <w:rFonts w:ascii="Arial" w:hAnsi="Arial" w:cs="Arial"/>
          <w:b/>
          <w:sz w:val="20"/>
          <w:szCs w:val="20"/>
        </w:rPr>
        <w:t>NEC PROYECTO AVANZAR RURAL</w:t>
      </w:r>
      <w:r w:rsidRPr="00B84C3A">
        <w:rPr>
          <w:rFonts w:ascii="Arial" w:hAnsi="Arial" w:cs="Arial"/>
          <w:sz w:val="20"/>
          <w:szCs w:val="20"/>
        </w:rPr>
        <w:t xml:space="preserve"> para la implementación del PGRNA. </w:t>
      </w:r>
    </w:p>
    <w:p w14:paraId="2D1EA8A7" w14:textId="77777777" w:rsidR="00EB230F" w:rsidRPr="00B84C3A" w:rsidRDefault="00EB230F" w:rsidP="006B1B9F">
      <w:pPr>
        <w:spacing w:after="0"/>
        <w:ind w:left="284"/>
        <w:jc w:val="both"/>
        <w:rPr>
          <w:rFonts w:ascii="Arial" w:hAnsi="Arial" w:cs="Arial"/>
          <w:sz w:val="20"/>
          <w:szCs w:val="20"/>
        </w:rPr>
      </w:pPr>
    </w:p>
    <w:p w14:paraId="69E6E2C2" w14:textId="1EF160E3" w:rsidR="00D03E84" w:rsidRPr="00B84C3A" w:rsidRDefault="00D03E84" w:rsidP="006B1B9F">
      <w:pPr>
        <w:spacing w:after="0"/>
        <w:ind w:left="284"/>
        <w:jc w:val="both"/>
        <w:rPr>
          <w:rFonts w:ascii="Arial" w:hAnsi="Arial" w:cs="Arial"/>
          <w:sz w:val="20"/>
          <w:szCs w:val="20"/>
        </w:rPr>
      </w:pPr>
      <w:r w:rsidRPr="00B84C3A">
        <w:rPr>
          <w:rFonts w:ascii="Arial" w:hAnsi="Arial" w:cs="Arial"/>
          <w:sz w:val="20"/>
          <w:szCs w:val="20"/>
        </w:rPr>
        <w:t>La</w:t>
      </w:r>
      <w:r w:rsidR="00103417" w:rsidRPr="00B84C3A">
        <w:rPr>
          <w:rFonts w:ascii="Arial" w:hAnsi="Arial" w:cs="Arial"/>
          <w:sz w:val="20"/>
          <w:szCs w:val="20"/>
        </w:rPr>
        <w:t xml:space="preserve">s </w:t>
      </w:r>
      <w:r w:rsidR="006B732B" w:rsidRPr="00B84C3A">
        <w:rPr>
          <w:rFonts w:ascii="Arial" w:hAnsi="Arial" w:cs="Arial"/>
          <w:sz w:val="20"/>
          <w:szCs w:val="20"/>
        </w:rPr>
        <w:t>or</w:t>
      </w:r>
      <w:r w:rsidR="00103417" w:rsidRPr="00B84C3A">
        <w:rPr>
          <w:rFonts w:ascii="Arial" w:hAnsi="Arial" w:cs="Arial"/>
          <w:sz w:val="20"/>
          <w:szCs w:val="20"/>
        </w:rPr>
        <w:t xml:space="preserve">ganizaciones asociadas al PGRNA </w:t>
      </w:r>
      <w:r w:rsidRPr="00B84C3A">
        <w:rPr>
          <w:rFonts w:ascii="Arial" w:hAnsi="Arial" w:cs="Arial"/>
          <w:sz w:val="20"/>
          <w:szCs w:val="20"/>
        </w:rPr>
        <w:t>conformarán el Comité de adquisiciones,</w:t>
      </w:r>
      <w:r w:rsidR="0054341C" w:rsidRPr="00B84C3A">
        <w:rPr>
          <w:rFonts w:ascii="Arial" w:hAnsi="Arial" w:cs="Arial"/>
          <w:sz w:val="20"/>
          <w:szCs w:val="20"/>
        </w:rPr>
        <w:t xml:space="preserve"> quien</w:t>
      </w:r>
      <w:r w:rsidRPr="00B84C3A">
        <w:rPr>
          <w:rFonts w:ascii="Arial" w:hAnsi="Arial" w:cs="Arial"/>
          <w:sz w:val="20"/>
          <w:szCs w:val="20"/>
        </w:rPr>
        <w:t xml:space="preserve"> realizará el proceso de Selección de la Entidad ejecutora del PGRNA e informará </w:t>
      </w:r>
      <w:r w:rsidR="008870D2" w:rsidRPr="00B84C3A">
        <w:rPr>
          <w:rFonts w:ascii="Arial" w:hAnsi="Arial" w:cs="Arial"/>
          <w:sz w:val="20"/>
          <w:szCs w:val="20"/>
        </w:rPr>
        <w:t xml:space="preserve">a la Organización </w:t>
      </w:r>
      <w:r w:rsidR="0054341C" w:rsidRPr="00B84C3A">
        <w:rPr>
          <w:rFonts w:ascii="Arial" w:hAnsi="Arial" w:cs="Arial"/>
          <w:sz w:val="20"/>
          <w:szCs w:val="20"/>
        </w:rPr>
        <w:t xml:space="preserve">para conocimiento </w:t>
      </w:r>
      <w:r w:rsidR="008D3617" w:rsidRPr="00B84C3A">
        <w:rPr>
          <w:rFonts w:ascii="Arial" w:hAnsi="Arial" w:cs="Arial"/>
          <w:sz w:val="20"/>
          <w:szCs w:val="20"/>
        </w:rPr>
        <w:t>quienes procederán a</w:t>
      </w:r>
      <w:r w:rsidR="00391CEE" w:rsidRPr="00B84C3A">
        <w:rPr>
          <w:rFonts w:ascii="Arial" w:hAnsi="Arial" w:cs="Arial"/>
          <w:sz w:val="20"/>
          <w:szCs w:val="20"/>
        </w:rPr>
        <w:t xml:space="preserve"> la firma de Contrato con la Entidad </w:t>
      </w:r>
      <w:r w:rsidR="008A7EC5" w:rsidRPr="00B84C3A">
        <w:rPr>
          <w:rFonts w:ascii="Arial" w:hAnsi="Arial" w:cs="Arial"/>
          <w:sz w:val="20"/>
          <w:szCs w:val="20"/>
        </w:rPr>
        <w:t xml:space="preserve">prestadora </w:t>
      </w:r>
      <w:r w:rsidR="00391CEE" w:rsidRPr="00B84C3A">
        <w:rPr>
          <w:rFonts w:ascii="Arial" w:hAnsi="Arial" w:cs="Arial"/>
          <w:sz w:val="20"/>
          <w:szCs w:val="20"/>
        </w:rPr>
        <w:t>seleccionada</w:t>
      </w:r>
      <w:r w:rsidR="008A7EC5" w:rsidRPr="00B84C3A">
        <w:rPr>
          <w:rFonts w:ascii="Arial" w:hAnsi="Arial" w:cs="Arial"/>
          <w:sz w:val="20"/>
          <w:szCs w:val="20"/>
        </w:rPr>
        <w:t xml:space="preserve"> (Personas naturales o jurídicas)</w:t>
      </w:r>
      <w:r w:rsidR="00391CEE" w:rsidRPr="00B84C3A">
        <w:rPr>
          <w:rFonts w:ascii="Arial" w:hAnsi="Arial" w:cs="Arial"/>
          <w:sz w:val="20"/>
          <w:szCs w:val="20"/>
        </w:rPr>
        <w:t>,</w:t>
      </w:r>
      <w:r w:rsidRPr="00B84C3A">
        <w:rPr>
          <w:rFonts w:ascii="Arial" w:hAnsi="Arial" w:cs="Arial"/>
          <w:sz w:val="20"/>
          <w:szCs w:val="20"/>
        </w:rPr>
        <w:t xml:space="preserve"> </w:t>
      </w:r>
      <w:r w:rsidR="00391CEE" w:rsidRPr="00B84C3A">
        <w:rPr>
          <w:rFonts w:ascii="Arial" w:hAnsi="Arial" w:cs="Arial"/>
          <w:sz w:val="20"/>
          <w:szCs w:val="20"/>
        </w:rPr>
        <w:t xml:space="preserve">e inicio de la </w:t>
      </w:r>
      <w:r w:rsidRPr="00B84C3A">
        <w:rPr>
          <w:rFonts w:ascii="Arial" w:hAnsi="Arial" w:cs="Arial"/>
          <w:sz w:val="20"/>
          <w:szCs w:val="20"/>
        </w:rPr>
        <w:t xml:space="preserve">ejecución del PGRNA y realizarán los pagos respectivos previo informe de avances </w:t>
      </w:r>
      <w:r w:rsidRPr="00B84C3A">
        <w:rPr>
          <w:rFonts w:ascii="Arial" w:hAnsi="Arial" w:cs="Arial"/>
          <w:sz w:val="20"/>
          <w:szCs w:val="20"/>
        </w:rPr>
        <w:lastRenderedPageBreak/>
        <w:t xml:space="preserve">valorizados, siendo la OPP Líder y el </w:t>
      </w:r>
      <w:r w:rsidRPr="00B84C3A">
        <w:rPr>
          <w:rFonts w:ascii="Arial" w:hAnsi="Arial" w:cs="Arial"/>
          <w:b/>
          <w:sz w:val="20"/>
          <w:szCs w:val="20"/>
        </w:rPr>
        <w:t>NEC PROYECTO AVANZAR RURAL</w:t>
      </w:r>
      <w:r w:rsidRPr="00B84C3A">
        <w:rPr>
          <w:rFonts w:ascii="Arial" w:hAnsi="Arial" w:cs="Arial"/>
          <w:sz w:val="20"/>
          <w:szCs w:val="20"/>
        </w:rPr>
        <w:t xml:space="preserve"> los encargados del seguimiento acompañamiento de la ejecución del PGRNA.</w:t>
      </w:r>
    </w:p>
    <w:p w14:paraId="28508E27" w14:textId="77777777" w:rsidR="008870D2" w:rsidRPr="00B84C3A" w:rsidRDefault="008870D2" w:rsidP="006B1B9F">
      <w:pPr>
        <w:spacing w:after="0"/>
        <w:ind w:left="284"/>
        <w:jc w:val="both"/>
        <w:rPr>
          <w:rFonts w:ascii="Arial" w:hAnsi="Arial" w:cs="Arial"/>
          <w:sz w:val="20"/>
          <w:szCs w:val="20"/>
        </w:rPr>
      </w:pPr>
    </w:p>
    <w:p w14:paraId="6EF83B01"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OBJETIVO</w:t>
      </w:r>
      <w:r w:rsidRPr="00B84C3A">
        <w:rPr>
          <w:rFonts w:ascii="Arial" w:hAnsi="Arial" w:cs="Arial"/>
          <w:b/>
          <w:sz w:val="20"/>
          <w:szCs w:val="20"/>
        </w:rPr>
        <w:t xml:space="preserve"> DE LA CONTRATACIÓN</w:t>
      </w:r>
    </w:p>
    <w:p w14:paraId="4A36C21D" w14:textId="77777777" w:rsidR="00D03E84" w:rsidRPr="00B84C3A" w:rsidRDefault="00D03E84" w:rsidP="00283A8A">
      <w:pPr>
        <w:pStyle w:val="Prrafodelista"/>
        <w:numPr>
          <w:ilvl w:val="1"/>
          <w:numId w:val="10"/>
        </w:numPr>
        <w:spacing w:after="0" w:line="240" w:lineRule="auto"/>
        <w:ind w:left="993" w:hanging="567"/>
        <w:contextualSpacing w:val="0"/>
        <w:jc w:val="both"/>
        <w:rPr>
          <w:rFonts w:ascii="Arial" w:hAnsi="Arial" w:cs="Arial"/>
          <w:b/>
          <w:sz w:val="20"/>
          <w:szCs w:val="20"/>
        </w:rPr>
      </w:pPr>
      <w:r w:rsidRPr="00B84C3A">
        <w:rPr>
          <w:rFonts w:ascii="Arial" w:hAnsi="Arial" w:cs="Arial"/>
          <w:b/>
          <w:sz w:val="20"/>
          <w:szCs w:val="20"/>
        </w:rPr>
        <w:t>Objetivo General</w:t>
      </w:r>
    </w:p>
    <w:p w14:paraId="31C1BA16" w14:textId="77777777" w:rsidR="00D03E84" w:rsidRPr="00B84C3A" w:rsidRDefault="00D03E84" w:rsidP="006B1B9F">
      <w:pPr>
        <w:pStyle w:val="Prrafodelista"/>
        <w:spacing w:after="0"/>
        <w:ind w:left="284" w:hanging="284"/>
        <w:rPr>
          <w:rFonts w:ascii="Arial" w:eastAsia="Calibri" w:hAnsi="Arial" w:cs="Arial"/>
          <w:sz w:val="20"/>
          <w:szCs w:val="20"/>
        </w:rPr>
      </w:pPr>
    </w:p>
    <w:p w14:paraId="700CB8E1" w14:textId="2B666C55" w:rsidR="00D03E84" w:rsidRPr="00B84C3A" w:rsidRDefault="00D03E84" w:rsidP="006B1B9F">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B84C3A">
        <w:rPr>
          <w:rFonts w:ascii="Arial" w:eastAsia="Calibri" w:hAnsi="Arial" w:cs="Arial"/>
          <w:sz w:val="20"/>
          <w:szCs w:val="20"/>
        </w:rPr>
        <w:t>Contratar los servicios de una persona natural o jurídica para que ejecute el Plan de Gestión de Recursos Naturales asociados</w:t>
      </w:r>
      <w:r w:rsidR="006C60A9" w:rsidRPr="00B84C3A">
        <w:rPr>
          <w:rFonts w:ascii="Arial" w:eastAsia="Calibri" w:hAnsi="Arial" w:cs="Arial"/>
          <w:sz w:val="20"/>
          <w:szCs w:val="20"/>
        </w:rPr>
        <w:t xml:space="preserve"> a los negocios rurales (PGRNA), para el adecuado </w:t>
      </w:r>
      <w:r w:rsidR="007C7F81" w:rsidRPr="00B84C3A">
        <w:rPr>
          <w:rFonts w:ascii="Arial" w:eastAsia="Calibri" w:hAnsi="Arial" w:cs="Arial"/>
          <w:sz w:val="20"/>
          <w:szCs w:val="20"/>
        </w:rPr>
        <w:t>servicio de</w:t>
      </w:r>
      <w:r w:rsidR="006C60A9" w:rsidRPr="00B84C3A">
        <w:rPr>
          <w:rFonts w:ascii="Arial" w:eastAsia="Calibri" w:hAnsi="Arial" w:cs="Arial"/>
          <w:sz w:val="20"/>
          <w:szCs w:val="20"/>
        </w:rPr>
        <w:t xml:space="preserve"> regulación Hídrica en el ámbito de los Planes de </w:t>
      </w:r>
      <w:r w:rsidR="007C7F81" w:rsidRPr="00B84C3A">
        <w:rPr>
          <w:rFonts w:ascii="Arial" w:eastAsia="Calibri" w:hAnsi="Arial" w:cs="Arial"/>
          <w:sz w:val="20"/>
          <w:szCs w:val="20"/>
        </w:rPr>
        <w:t>Negocio de</w:t>
      </w:r>
      <w:r w:rsidR="006C60A9" w:rsidRPr="00B84C3A">
        <w:rPr>
          <w:rFonts w:ascii="Arial" w:eastAsia="Calibri" w:hAnsi="Arial" w:cs="Arial"/>
          <w:sz w:val="20"/>
          <w:szCs w:val="20"/>
        </w:rPr>
        <w:t xml:space="preserve"> las Organizaciones de pequeños productores del distrito de Paccha,</w:t>
      </w:r>
      <w:r w:rsidR="00880558" w:rsidRPr="00B84C3A">
        <w:rPr>
          <w:rFonts w:ascii="Arial" w:eastAsia="Calibri" w:hAnsi="Arial" w:cs="Arial"/>
          <w:sz w:val="20"/>
          <w:szCs w:val="20"/>
        </w:rPr>
        <w:t xml:space="preserve"> Caserío de Rejopampa, provincia Chota, región Cajamarca</w:t>
      </w:r>
      <w:r w:rsidRPr="00B84C3A">
        <w:rPr>
          <w:rFonts w:ascii="Arial" w:hAnsi="Arial" w:cs="Arial"/>
          <w:sz w:val="20"/>
          <w:szCs w:val="20"/>
        </w:rPr>
        <w:t>, de acuerdo al estudio aprobado por el Proyecto Avanzar Rural.</w:t>
      </w:r>
    </w:p>
    <w:p w14:paraId="331D763E" w14:textId="2D9196CE" w:rsidR="00D03E84" w:rsidRPr="00B84C3A" w:rsidRDefault="00D03E84" w:rsidP="006B1B9F">
      <w:pPr>
        <w:pStyle w:val="Prrafodelista"/>
        <w:tabs>
          <w:tab w:val="left" w:pos="426"/>
        </w:tabs>
        <w:spacing w:after="0"/>
        <w:ind w:left="993"/>
        <w:jc w:val="both"/>
        <w:rPr>
          <w:rFonts w:ascii="Arial" w:eastAsia="Calibri" w:hAnsi="Arial" w:cs="Arial"/>
          <w:sz w:val="20"/>
          <w:szCs w:val="20"/>
        </w:rPr>
      </w:pPr>
    </w:p>
    <w:p w14:paraId="0C4DEE96" w14:textId="77777777" w:rsidR="00D03E84" w:rsidRPr="00B84C3A" w:rsidRDefault="00D03E84" w:rsidP="006B1B9F">
      <w:pPr>
        <w:pStyle w:val="Prrafodelista"/>
        <w:numPr>
          <w:ilvl w:val="1"/>
          <w:numId w:val="10"/>
        </w:numPr>
        <w:spacing w:after="0" w:line="240" w:lineRule="auto"/>
        <w:ind w:left="709" w:hanging="425"/>
        <w:contextualSpacing w:val="0"/>
        <w:jc w:val="both"/>
        <w:rPr>
          <w:rFonts w:ascii="Arial" w:eastAsia="Calibri" w:hAnsi="Arial" w:cs="Arial"/>
          <w:b/>
          <w:sz w:val="20"/>
          <w:szCs w:val="20"/>
        </w:rPr>
      </w:pPr>
      <w:r w:rsidRPr="00B84C3A">
        <w:rPr>
          <w:rFonts w:ascii="Arial" w:eastAsia="Calibri" w:hAnsi="Arial" w:cs="Arial"/>
          <w:b/>
          <w:sz w:val="20"/>
          <w:szCs w:val="20"/>
        </w:rPr>
        <w:t>Objetivos específicos</w:t>
      </w:r>
    </w:p>
    <w:p w14:paraId="24C69D9A" w14:textId="77777777" w:rsidR="00D03E84" w:rsidRPr="00B84C3A" w:rsidRDefault="00D03E84" w:rsidP="006B1B9F">
      <w:pPr>
        <w:pStyle w:val="Prrafodelista"/>
        <w:tabs>
          <w:tab w:val="left" w:pos="426"/>
        </w:tabs>
        <w:spacing w:after="0"/>
        <w:ind w:left="284"/>
        <w:jc w:val="both"/>
        <w:rPr>
          <w:rFonts w:ascii="Arial" w:eastAsia="Calibri" w:hAnsi="Arial" w:cs="Arial"/>
          <w:b/>
          <w:sz w:val="20"/>
          <w:szCs w:val="20"/>
        </w:rPr>
      </w:pPr>
    </w:p>
    <w:p w14:paraId="7298DDC1" w14:textId="04F88D5B" w:rsidR="00D03E84" w:rsidRPr="00B84C3A" w:rsidRDefault="003654AB"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Implementar la adecuada infraestructura de regulación hídrica, para lograr incrementar la </w:t>
      </w:r>
      <w:r w:rsidR="007C7F81" w:rsidRPr="00B84C3A">
        <w:rPr>
          <w:rFonts w:ascii="Arial" w:eastAsia="Calibri" w:hAnsi="Arial" w:cs="Arial"/>
          <w:sz w:val="20"/>
          <w:szCs w:val="20"/>
        </w:rPr>
        <w:t>disponibilidad del</w:t>
      </w:r>
      <w:r w:rsidRPr="00B84C3A">
        <w:rPr>
          <w:rFonts w:ascii="Arial" w:eastAsia="Calibri" w:hAnsi="Arial" w:cs="Arial"/>
          <w:sz w:val="20"/>
          <w:szCs w:val="20"/>
        </w:rPr>
        <w:t xml:space="preserve"> recurso hídrico</w:t>
      </w:r>
      <w:r w:rsidR="00D03E84" w:rsidRPr="00B84C3A">
        <w:rPr>
          <w:rFonts w:ascii="Arial" w:eastAsia="Calibri" w:hAnsi="Arial" w:cs="Arial"/>
          <w:sz w:val="20"/>
          <w:szCs w:val="20"/>
        </w:rPr>
        <w:t xml:space="preserve"> proveniente de la precipitación disponible para la mejora de la recarga hídrica en la microcuenca</w:t>
      </w:r>
      <w:r w:rsidR="006C60A9" w:rsidRPr="00B84C3A">
        <w:rPr>
          <w:rFonts w:ascii="Arial" w:eastAsia="Calibri" w:hAnsi="Arial" w:cs="Arial"/>
          <w:sz w:val="20"/>
          <w:szCs w:val="20"/>
        </w:rPr>
        <w:t xml:space="preserve"> del </w:t>
      </w:r>
      <w:proofErr w:type="spellStart"/>
      <w:r w:rsidR="006C60A9" w:rsidRPr="00B84C3A">
        <w:rPr>
          <w:rFonts w:ascii="Arial" w:eastAsia="Calibri" w:hAnsi="Arial" w:cs="Arial"/>
          <w:sz w:val="20"/>
          <w:szCs w:val="20"/>
        </w:rPr>
        <w:t>Llaucano</w:t>
      </w:r>
      <w:proofErr w:type="spellEnd"/>
    </w:p>
    <w:p w14:paraId="2D0AC767" w14:textId="77777777" w:rsidR="006C60A9" w:rsidRPr="00B84C3A" w:rsidRDefault="006C60A9" w:rsidP="006C60A9">
      <w:pPr>
        <w:pStyle w:val="Prrafodelista"/>
        <w:tabs>
          <w:tab w:val="left" w:pos="426"/>
        </w:tabs>
        <w:spacing w:after="0" w:line="240" w:lineRule="auto"/>
        <w:ind w:left="993"/>
        <w:contextualSpacing w:val="0"/>
        <w:jc w:val="both"/>
        <w:rPr>
          <w:rFonts w:ascii="Arial" w:eastAsia="Calibri" w:hAnsi="Arial" w:cs="Arial"/>
          <w:sz w:val="20"/>
          <w:szCs w:val="20"/>
        </w:rPr>
      </w:pPr>
    </w:p>
    <w:p w14:paraId="52118C45" w14:textId="58D98D33" w:rsidR="006C60A9" w:rsidRPr="00B84C3A" w:rsidRDefault="006C60A9"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Almacenar y regular el recurso hídrico proveniente de la precipitación disponible para la mejora de la recarga hídrica en la microcuenca del </w:t>
      </w:r>
      <w:proofErr w:type="spellStart"/>
      <w:r w:rsidRPr="00B84C3A">
        <w:rPr>
          <w:rFonts w:ascii="Arial" w:eastAsia="Calibri" w:hAnsi="Arial" w:cs="Arial"/>
          <w:sz w:val="20"/>
          <w:szCs w:val="20"/>
        </w:rPr>
        <w:t>Llaucano</w:t>
      </w:r>
      <w:proofErr w:type="spellEnd"/>
      <w:r w:rsidRPr="00B84C3A">
        <w:rPr>
          <w:rFonts w:ascii="Arial" w:eastAsia="Calibri" w:hAnsi="Arial" w:cs="Arial"/>
          <w:sz w:val="20"/>
          <w:szCs w:val="20"/>
        </w:rPr>
        <w:t>, generando el incremento de la oferta hídrica, con la finalidad de atender los riesgos de sequía que tienen en común las organizaciones que ejecutan planes de negocio del Proyecto Avanzar</w:t>
      </w:r>
    </w:p>
    <w:p w14:paraId="6D8039E2" w14:textId="77777777" w:rsidR="00D03E84" w:rsidRPr="00B84C3A" w:rsidRDefault="00D03E84" w:rsidP="006B1B9F">
      <w:pPr>
        <w:pStyle w:val="Prrafodelista"/>
        <w:tabs>
          <w:tab w:val="left" w:pos="426"/>
        </w:tabs>
        <w:spacing w:after="0"/>
        <w:ind w:left="993"/>
        <w:jc w:val="both"/>
        <w:rPr>
          <w:rFonts w:ascii="Arial" w:eastAsia="Calibri" w:hAnsi="Arial" w:cs="Arial"/>
          <w:sz w:val="20"/>
          <w:szCs w:val="20"/>
        </w:rPr>
      </w:pPr>
    </w:p>
    <w:p w14:paraId="6B398E35" w14:textId="07538815" w:rsidR="00D03E84" w:rsidRPr="00B84C3A" w:rsidRDefault="00D03E84"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Mejorar la gestión </w:t>
      </w:r>
      <w:r w:rsidR="002810D2" w:rsidRPr="00B84C3A">
        <w:rPr>
          <w:rFonts w:ascii="Arial" w:eastAsia="Calibri" w:hAnsi="Arial" w:cs="Arial"/>
          <w:sz w:val="20"/>
          <w:szCs w:val="20"/>
        </w:rPr>
        <w:t xml:space="preserve">de </w:t>
      </w:r>
      <w:r w:rsidRPr="00B84C3A">
        <w:rPr>
          <w:rFonts w:ascii="Arial" w:eastAsia="Calibri" w:hAnsi="Arial" w:cs="Arial"/>
          <w:sz w:val="20"/>
          <w:szCs w:val="20"/>
        </w:rPr>
        <w:t>recursos hídricos en beneficio de los usuarios que ejecutan actividades productivas para el uso agrario en la microcuenca y fortalecer la gestión de los recursos naturales de manera participativa con los actores locales que intervienen en el territorio.</w:t>
      </w:r>
    </w:p>
    <w:p w14:paraId="75963982" w14:textId="77777777" w:rsidR="003654AB" w:rsidRPr="00B84C3A" w:rsidRDefault="003654AB" w:rsidP="003654AB">
      <w:pPr>
        <w:pStyle w:val="Prrafodelista"/>
        <w:rPr>
          <w:rFonts w:ascii="Arial" w:eastAsia="Calibri" w:hAnsi="Arial" w:cs="Arial"/>
          <w:sz w:val="20"/>
          <w:szCs w:val="20"/>
        </w:rPr>
      </w:pPr>
    </w:p>
    <w:p w14:paraId="252773E7" w14:textId="46512F56" w:rsidR="003654AB" w:rsidRPr="00B84C3A" w:rsidRDefault="003654AB"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Mejorar la capacidad de gestión del recurso hídrico entre los usuarios, para la mejora de eficiencia en el uso del recurso hídrico.</w:t>
      </w:r>
    </w:p>
    <w:p w14:paraId="1A1171E1" w14:textId="77777777" w:rsidR="00D03E84" w:rsidRPr="00B84C3A" w:rsidRDefault="00D03E84" w:rsidP="006B1B9F">
      <w:pPr>
        <w:pStyle w:val="Prrafodelista"/>
        <w:tabs>
          <w:tab w:val="left" w:pos="993"/>
        </w:tabs>
        <w:spacing w:after="0"/>
        <w:ind w:left="993"/>
        <w:jc w:val="both"/>
        <w:rPr>
          <w:rFonts w:ascii="Arial" w:eastAsia="Calibri" w:hAnsi="Arial" w:cs="Arial"/>
          <w:sz w:val="20"/>
          <w:szCs w:val="20"/>
        </w:rPr>
      </w:pPr>
    </w:p>
    <w:p w14:paraId="2A4A8A80"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eastAsia="Calibri" w:hAnsi="Arial" w:cs="Arial"/>
          <w:b/>
          <w:sz w:val="20"/>
          <w:szCs w:val="20"/>
        </w:rPr>
        <w:t>ALCANCES Y DESCRIPCIÓN DEL SERVICIO</w:t>
      </w:r>
    </w:p>
    <w:p w14:paraId="3A9EEAA1" w14:textId="6585CB17" w:rsidR="00FF4D2D" w:rsidRPr="00B84C3A" w:rsidRDefault="00D03E84" w:rsidP="00283A8A">
      <w:pPr>
        <w:autoSpaceDE w:val="0"/>
        <w:autoSpaceDN w:val="0"/>
        <w:adjustRightInd w:val="0"/>
        <w:spacing w:after="0" w:line="240" w:lineRule="auto"/>
        <w:ind w:left="284"/>
        <w:jc w:val="both"/>
        <w:rPr>
          <w:rFonts w:ascii="Arial" w:hAnsi="Arial" w:cs="Arial"/>
          <w:sz w:val="20"/>
          <w:szCs w:val="20"/>
        </w:rPr>
      </w:pPr>
      <w:r w:rsidRPr="00B84C3A">
        <w:rPr>
          <w:rFonts w:ascii="Arial" w:eastAsia="Calibri" w:hAnsi="Arial" w:cs="Arial"/>
          <w:sz w:val="20"/>
          <w:szCs w:val="20"/>
        </w:rPr>
        <w:t xml:space="preserve">El servicio consiste en la ejecución de </w:t>
      </w:r>
      <w:r w:rsidR="00611D15" w:rsidRPr="00B84C3A">
        <w:rPr>
          <w:rFonts w:ascii="Arial" w:eastAsia="Calibri" w:hAnsi="Arial" w:cs="Arial"/>
          <w:sz w:val="20"/>
          <w:szCs w:val="20"/>
        </w:rPr>
        <w:t xml:space="preserve">la construcción de un reservorio </w:t>
      </w:r>
      <w:r w:rsidR="00EA1B1F" w:rsidRPr="00B84C3A">
        <w:rPr>
          <w:rFonts w:ascii="Arial" w:eastAsia="Calibri" w:hAnsi="Arial" w:cs="Arial"/>
          <w:sz w:val="20"/>
          <w:szCs w:val="20"/>
        </w:rPr>
        <w:t>de 2,015 m3</w:t>
      </w:r>
      <w:r w:rsidR="007B07E2" w:rsidRPr="00B84C3A">
        <w:rPr>
          <w:rFonts w:ascii="Arial" w:eastAsia="Calibri" w:hAnsi="Arial" w:cs="Arial"/>
          <w:sz w:val="20"/>
          <w:szCs w:val="20"/>
        </w:rPr>
        <w:t>,</w:t>
      </w:r>
      <w:r w:rsidR="00EA1B1F" w:rsidRPr="00B84C3A">
        <w:rPr>
          <w:rFonts w:ascii="Arial" w:eastAsia="Calibri" w:hAnsi="Arial" w:cs="Arial"/>
          <w:sz w:val="20"/>
          <w:szCs w:val="20"/>
        </w:rPr>
        <w:t xml:space="preserve"> </w:t>
      </w:r>
      <w:r w:rsidR="00FF4D2D" w:rsidRPr="00B84C3A">
        <w:rPr>
          <w:rFonts w:ascii="Arial" w:eastAsia="Calibri" w:hAnsi="Arial" w:cs="Arial"/>
          <w:sz w:val="20"/>
          <w:szCs w:val="20"/>
        </w:rPr>
        <w:t xml:space="preserve">para el mejoramiento de la disponibilidad hídrica a través de la captación de agua para que puedan </w:t>
      </w:r>
      <w:r w:rsidR="00EA1B1F" w:rsidRPr="00B84C3A">
        <w:rPr>
          <w:rFonts w:ascii="Arial" w:eastAsia="Calibri" w:hAnsi="Arial" w:cs="Arial"/>
          <w:sz w:val="20"/>
          <w:szCs w:val="20"/>
        </w:rPr>
        <w:t xml:space="preserve">disponer el recurso </w:t>
      </w:r>
      <w:r w:rsidR="00FF4D2D" w:rsidRPr="00B84C3A">
        <w:rPr>
          <w:rFonts w:ascii="Arial" w:eastAsia="Calibri" w:hAnsi="Arial" w:cs="Arial"/>
          <w:sz w:val="20"/>
          <w:szCs w:val="20"/>
        </w:rPr>
        <w:t xml:space="preserve">agua en épocas de sequía en </w:t>
      </w:r>
      <w:r w:rsidR="00EA1B1F" w:rsidRPr="00B84C3A">
        <w:rPr>
          <w:rFonts w:ascii="Arial" w:eastAsia="Calibri" w:hAnsi="Arial" w:cs="Arial"/>
          <w:sz w:val="20"/>
          <w:szCs w:val="20"/>
        </w:rPr>
        <w:t xml:space="preserve">cantidades requeridas para sus cultivos y crianzas, </w:t>
      </w:r>
      <w:r w:rsidR="00FF4D2D" w:rsidRPr="00B84C3A">
        <w:rPr>
          <w:rFonts w:ascii="Arial" w:hAnsi="Arial" w:cs="Arial"/>
          <w:sz w:val="20"/>
          <w:szCs w:val="20"/>
        </w:rPr>
        <w:t>en beneficio de los pobladores de los C.P. de Rejopampa, sobre todo en beneficio de las OPP que vienen desarrollando sus Planes de Negocios.</w:t>
      </w:r>
    </w:p>
    <w:p w14:paraId="626F6918" w14:textId="77777777" w:rsidR="00D03E84" w:rsidRPr="00B84C3A"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p>
    <w:p w14:paraId="671F9B4D" w14:textId="77777777" w:rsidR="00D03E84" w:rsidRPr="00B84C3A" w:rsidRDefault="00D03E84" w:rsidP="006B1B9F">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B84C3A">
        <w:rPr>
          <w:rFonts w:ascii="Arial" w:eastAsia="Calibri" w:hAnsi="Arial" w:cs="Arial"/>
          <w:b/>
          <w:sz w:val="20"/>
          <w:szCs w:val="20"/>
        </w:rPr>
        <w:t>Población Objetivo</w:t>
      </w:r>
    </w:p>
    <w:p w14:paraId="4295D428" w14:textId="55614AA1" w:rsidR="00D03E84" w:rsidRPr="00B84C3A" w:rsidRDefault="00D03E84" w:rsidP="006B1B9F">
      <w:pPr>
        <w:pStyle w:val="Prrafodelista"/>
        <w:spacing w:after="0"/>
        <w:jc w:val="both"/>
        <w:rPr>
          <w:rFonts w:ascii="Arial" w:eastAsia="Calibri" w:hAnsi="Arial" w:cs="Arial"/>
          <w:sz w:val="20"/>
          <w:szCs w:val="20"/>
        </w:rPr>
      </w:pPr>
      <w:r w:rsidRPr="00B84C3A">
        <w:rPr>
          <w:rFonts w:ascii="Arial" w:eastAsia="Calibri" w:hAnsi="Arial" w:cs="Arial"/>
          <w:sz w:val="20"/>
          <w:szCs w:val="20"/>
        </w:rPr>
        <w:t>Los beneficiari</w:t>
      </w:r>
      <w:r w:rsidR="00EA1B1F" w:rsidRPr="00B84C3A">
        <w:rPr>
          <w:rFonts w:ascii="Arial" w:eastAsia="Calibri" w:hAnsi="Arial" w:cs="Arial"/>
          <w:sz w:val="20"/>
          <w:szCs w:val="20"/>
        </w:rPr>
        <w:t>os directos del PGRNA son las 04</w:t>
      </w:r>
      <w:r w:rsidRPr="00B84C3A">
        <w:rPr>
          <w:rFonts w:ascii="Arial" w:eastAsia="Calibri" w:hAnsi="Arial" w:cs="Arial"/>
          <w:sz w:val="20"/>
          <w:szCs w:val="20"/>
        </w:rPr>
        <w:t xml:space="preserve"> Organizaciones que ejecutan Planes de negocios rurales del Proyecto Avanzar ubica</w:t>
      </w:r>
      <w:r w:rsidR="00EA1B1F" w:rsidRPr="00B84C3A">
        <w:rPr>
          <w:rFonts w:ascii="Arial" w:eastAsia="Calibri" w:hAnsi="Arial" w:cs="Arial"/>
          <w:sz w:val="20"/>
          <w:szCs w:val="20"/>
        </w:rPr>
        <w:t>dos en el Distrito de Paccha</w:t>
      </w:r>
      <w:r w:rsidRPr="00B84C3A">
        <w:rPr>
          <w:rFonts w:ascii="Arial" w:eastAsia="Calibri" w:hAnsi="Arial" w:cs="Arial"/>
          <w:sz w:val="20"/>
          <w:szCs w:val="20"/>
        </w:rPr>
        <w:t>.</w:t>
      </w:r>
    </w:p>
    <w:p w14:paraId="52FFCE83" w14:textId="77777777" w:rsidR="00741641" w:rsidRPr="00B84C3A" w:rsidRDefault="00741641" w:rsidP="00D03E84">
      <w:pPr>
        <w:pStyle w:val="Prrafodelista"/>
        <w:autoSpaceDE w:val="0"/>
        <w:autoSpaceDN w:val="0"/>
        <w:adjustRightInd w:val="0"/>
        <w:ind w:left="0"/>
        <w:jc w:val="center"/>
        <w:rPr>
          <w:rFonts w:ascii="Arial" w:eastAsia="Calibri" w:hAnsi="Arial" w:cs="Arial"/>
          <w:sz w:val="20"/>
          <w:szCs w:val="20"/>
        </w:rPr>
      </w:pPr>
    </w:p>
    <w:p w14:paraId="08F8CDB0" w14:textId="3F524A79" w:rsidR="00D03E84" w:rsidRPr="00B84C3A" w:rsidRDefault="00D03E84" w:rsidP="00741641">
      <w:pPr>
        <w:pStyle w:val="Prrafodelista"/>
        <w:autoSpaceDE w:val="0"/>
        <w:autoSpaceDN w:val="0"/>
        <w:adjustRightInd w:val="0"/>
        <w:spacing w:after="0" w:line="240" w:lineRule="auto"/>
        <w:ind w:left="0"/>
        <w:jc w:val="center"/>
        <w:rPr>
          <w:rFonts w:ascii="Arial" w:eastAsia="Calibri" w:hAnsi="Arial" w:cs="Arial"/>
          <w:b/>
          <w:bCs/>
          <w:sz w:val="20"/>
          <w:szCs w:val="20"/>
        </w:rPr>
      </w:pPr>
      <w:r w:rsidRPr="00B84C3A">
        <w:rPr>
          <w:rFonts w:ascii="Arial" w:eastAsia="Calibri" w:hAnsi="Arial" w:cs="Arial"/>
          <w:b/>
          <w:bCs/>
          <w:sz w:val="20"/>
          <w:szCs w:val="20"/>
        </w:rPr>
        <w:t>Cuadro 1. Población Objetivo</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2096"/>
        <w:gridCol w:w="730"/>
        <w:gridCol w:w="1190"/>
        <w:gridCol w:w="1329"/>
        <w:gridCol w:w="1488"/>
        <w:gridCol w:w="595"/>
        <w:gridCol w:w="595"/>
        <w:gridCol w:w="744"/>
      </w:tblGrid>
      <w:tr w:rsidR="00D03E84" w:rsidRPr="00B84C3A" w14:paraId="06B0E401" w14:textId="77777777" w:rsidTr="006B1B9F">
        <w:trPr>
          <w:trHeight w:val="346"/>
          <w:jc w:val="center"/>
        </w:trPr>
        <w:tc>
          <w:tcPr>
            <w:tcW w:w="451" w:type="dxa"/>
            <w:vMerge w:val="restart"/>
            <w:shd w:val="clear" w:color="auto" w:fill="D9E2F3" w:themeFill="accent1" w:themeFillTint="33"/>
            <w:vAlign w:val="center"/>
          </w:tcPr>
          <w:p w14:paraId="4BF79388"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N°</w:t>
            </w:r>
          </w:p>
        </w:tc>
        <w:tc>
          <w:tcPr>
            <w:tcW w:w="2096" w:type="dxa"/>
            <w:vMerge w:val="restart"/>
            <w:shd w:val="clear" w:color="auto" w:fill="D9E2F3" w:themeFill="accent1" w:themeFillTint="33"/>
            <w:vAlign w:val="center"/>
          </w:tcPr>
          <w:p w14:paraId="73E3A3E4"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Población Objetivo</w:t>
            </w:r>
          </w:p>
        </w:tc>
        <w:tc>
          <w:tcPr>
            <w:tcW w:w="730" w:type="dxa"/>
            <w:vMerge w:val="restart"/>
            <w:shd w:val="clear" w:color="auto" w:fill="D9E2F3" w:themeFill="accent1" w:themeFillTint="33"/>
            <w:vAlign w:val="center"/>
          </w:tcPr>
          <w:p w14:paraId="7F1359B6"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Tipo de Organización</w:t>
            </w:r>
          </w:p>
        </w:tc>
        <w:tc>
          <w:tcPr>
            <w:tcW w:w="1190" w:type="dxa"/>
            <w:vMerge w:val="restart"/>
            <w:shd w:val="clear" w:color="auto" w:fill="D9E2F3" w:themeFill="accent1" w:themeFillTint="33"/>
            <w:vAlign w:val="center"/>
          </w:tcPr>
          <w:p w14:paraId="24658CEF"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Partida Registral</w:t>
            </w:r>
          </w:p>
        </w:tc>
        <w:tc>
          <w:tcPr>
            <w:tcW w:w="1329" w:type="dxa"/>
            <w:vMerge w:val="restart"/>
            <w:shd w:val="clear" w:color="auto" w:fill="D9E2F3" w:themeFill="accent1" w:themeFillTint="33"/>
            <w:vAlign w:val="center"/>
          </w:tcPr>
          <w:p w14:paraId="66DC835D"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RUC</w:t>
            </w:r>
          </w:p>
        </w:tc>
        <w:tc>
          <w:tcPr>
            <w:tcW w:w="1488" w:type="dxa"/>
            <w:vMerge w:val="restart"/>
            <w:shd w:val="clear" w:color="auto" w:fill="D9E2F3" w:themeFill="accent1" w:themeFillTint="33"/>
            <w:vAlign w:val="center"/>
          </w:tcPr>
          <w:p w14:paraId="34A87F1F"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Actividad</w:t>
            </w:r>
          </w:p>
        </w:tc>
        <w:tc>
          <w:tcPr>
            <w:tcW w:w="1934" w:type="dxa"/>
            <w:gridSpan w:val="3"/>
            <w:shd w:val="clear" w:color="auto" w:fill="D9E2F3" w:themeFill="accent1" w:themeFillTint="33"/>
            <w:vAlign w:val="center"/>
          </w:tcPr>
          <w:p w14:paraId="3F219729"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N° de Familias Participantes</w:t>
            </w:r>
          </w:p>
        </w:tc>
      </w:tr>
      <w:tr w:rsidR="00D03E84" w:rsidRPr="00B84C3A" w14:paraId="26958628" w14:textId="77777777" w:rsidTr="008A7EC5">
        <w:trPr>
          <w:trHeight w:val="94"/>
          <w:jc w:val="center"/>
        </w:trPr>
        <w:tc>
          <w:tcPr>
            <w:tcW w:w="451" w:type="dxa"/>
            <w:vMerge/>
            <w:shd w:val="clear" w:color="auto" w:fill="D9E2F3" w:themeFill="accent1" w:themeFillTint="33"/>
            <w:vAlign w:val="center"/>
            <w:hideMark/>
          </w:tcPr>
          <w:p w14:paraId="4B27A140" w14:textId="77777777" w:rsidR="00D03E84" w:rsidRPr="00B84C3A" w:rsidRDefault="00D03E84" w:rsidP="00560267">
            <w:pPr>
              <w:jc w:val="center"/>
              <w:rPr>
                <w:rFonts w:ascii="Arial" w:hAnsi="Arial" w:cs="Arial"/>
                <w:b/>
                <w:bCs/>
                <w:sz w:val="16"/>
                <w:szCs w:val="16"/>
                <w:lang w:eastAsia="es-PE"/>
              </w:rPr>
            </w:pPr>
          </w:p>
        </w:tc>
        <w:tc>
          <w:tcPr>
            <w:tcW w:w="2096" w:type="dxa"/>
            <w:vMerge/>
            <w:shd w:val="clear" w:color="auto" w:fill="D9E2F3" w:themeFill="accent1" w:themeFillTint="33"/>
            <w:vAlign w:val="center"/>
            <w:hideMark/>
          </w:tcPr>
          <w:p w14:paraId="4A61F881"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730" w:type="dxa"/>
            <w:vMerge/>
            <w:shd w:val="clear" w:color="auto" w:fill="D9E2F3" w:themeFill="accent1" w:themeFillTint="33"/>
            <w:vAlign w:val="center"/>
          </w:tcPr>
          <w:p w14:paraId="2B87480D"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190" w:type="dxa"/>
            <w:vMerge/>
            <w:shd w:val="clear" w:color="auto" w:fill="D9E2F3" w:themeFill="accent1" w:themeFillTint="33"/>
            <w:vAlign w:val="center"/>
          </w:tcPr>
          <w:p w14:paraId="7FE3F6BB"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329" w:type="dxa"/>
            <w:vMerge/>
            <w:shd w:val="clear" w:color="auto" w:fill="D9E2F3" w:themeFill="accent1" w:themeFillTint="33"/>
            <w:vAlign w:val="center"/>
          </w:tcPr>
          <w:p w14:paraId="677D663B"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488" w:type="dxa"/>
            <w:vMerge/>
            <w:shd w:val="clear" w:color="auto" w:fill="D9E2F3" w:themeFill="accent1" w:themeFillTint="33"/>
            <w:vAlign w:val="center"/>
            <w:hideMark/>
          </w:tcPr>
          <w:p w14:paraId="50C7E0D7"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595" w:type="dxa"/>
            <w:shd w:val="clear" w:color="auto" w:fill="D9E2F3" w:themeFill="accent1" w:themeFillTint="33"/>
            <w:vAlign w:val="center"/>
          </w:tcPr>
          <w:p w14:paraId="1F09782A"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F</w:t>
            </w:r>
          </w:p>
        </w:tc>
        <w:tc>
          <w:tcPr>
            <w:tcW w:w="595" w:type="dxa"/>
            <w:shd w:val="clear" w:color="auto" w:fill="D9E2F3" w:themeFill="accent1" w:themeFillTint="33"/>
            <w:vAlign w:val="center"/>
            <w:hideMark/>
          </w:tcPr>
          <w:p w14:paraId="4953B7DA"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M</w:t>
            </w:r>
          </w:p>
        </w:tc>
        <w:tc>
          <w:tcPr>
            <w:tcW w:w="744" w:type="dxa"/>
            <w:shd w:val="clear" w:color="auto" w:fill="D9E2F3" w:themeFill="accent1" w:themeFillTint="33"/>
            <w:vAlign w:val="center"/>
            <w:hideMark/>
          </w:tcPr>
          <w:p w14:paraId="2BC102CF"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Total</w:t>
            </w:r>
          </w:p>
        </w:tc>
      </w:tr>
      <w:tr w:rsidR="00D03E84" w:rsidRPr="00B84C3A" w14:paraId="07E83C28" w14:textId="77777777" w:rsidTr="006B1B9F">
        <w:trPr>
          <w:trHeight w:val="691"/>
          <w:jc w:val="center"/>
        </w:trPr>
        <w:tc>
          <w:tcPr>
            <w:tcW w:w="451" w:type="dxa"/>
            <w:shd w:val="clear" w:color="auto" w:fill="auto"/>
            <w:vAlign w:val="center"/>
          </w:tcPr>
          <w:p w14:paraId="514886E5"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1</w:t>
            </w:r>
          </w:p>
        </w:tc>
        <w:tc>
          <w:tcPr>
            <w:tcW w:w="2096" w:type="dxa"/>
            <w:shd w:val="clear" w:color="auto" w:fill="auto"/>
            <w:vAlign w:val="center"/>
            <w:hideMark/>
          </w:tcPr>
          <w:p w14:paraId="3C601ED7" w14:textId="512833E7" w:rsidR="00D03E84" w:rsidRPr="00B84C3A" w:rsidRDefault="006C5C1B" w:rsidP="008A7EC5">
            <w:pPr>
              <w:spacing w:after="0" w:line="240" w:lineRule="auto"/>
              <w:rPr>
                <w:rFonts w:ascii="Arial" w:eastAsia="Calibri" w:hAnsi="Arial" w:cs="Arial"/>
                <w:sz w:val="18"/>
                <w:szCs w:val="18"/>
              </w:rPr>
            </w:pPr>
            <w:proofErr w:type="spellStart"/>
            <w:r w:rsidRPr="00B84C3A">
              <w:rPr>
                <w:rFonts w:ascii="Arial" w:eastAsia="Calibri" w:hAnsi="Arial" w:cs="Arial"/>
                <w:sz w:val="18"/>
                <w:szCs w:val="18"/>
              </w:rPr>
              <w:t>Porcipac</w:t>
            </w:r>
            <w:proofErr w:type="spellEnd"/>
          </w:p>
        </w:tc>
        <w:tc>
          <w:tcPr>
            <w:tcW w:w="730" w:type="dxa"/>
            <w:vAlign w:val="center"/>
          </w:tcPr>
          <w:p w14:paraId="4E8BF34C"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6A01989A" w14:textId="37C3F3D5"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11108729</w:t>
            </w:r>
          </w:p>
        </w:tc>
        <w:tc>
          <w:tcPr>
            <w:tcW w:w="1329" w:type="dxa"/>
            <w:vAlign w:val="center"/>
          </w:tcPr>
          <w:p w14:paraId="5A483EA9" w14:textId="4BADE61B"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20607695092</w:t>
            </w:r>
          </w:p>
        </w:tc>
        <w:tc>
          <w:tcPr>
            <w:tcW w:w="1488" w:type="dxa"/>
            <w:shd w:val="clear" w:color="auto" w:fill="auto"/>
            <w:vAlign w:val="center"/>
            <w:hideMark/>
          </w:tcPr>
          <w:p w14:paraId="1DA7F065" w14:textId="548658BC" w:rsidR="006C5C1B" w:rsidRPr="00B84C3A" w:rsidRDefault="006C5C1B" w:rsidP="006C5C1B">
            <w:pPr>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4EBE03D8" w14:textId="7993C2CA"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5</w:t>
            </w:r>
          </w:p>
        </w:tc>
        <w:tc>
          <w:tcPr>
            <w:tcW w:w="595" w:type="dxa"/>
            <w:shd w:val="clear" w:color="auto" w:fill="auto"/>
            <w:vAlign w:val="center"/>
          </w:tcPr>
          <w:p w14:paraId="6AA6554D" w14:textId="48947AC2"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11</w:t>
            </w:r>
          </w:p>
        </w:tc>
        <w:tc>
          <w:tcPr>
            <w:tcW w:w="744" w:type="dxa"/>
            <w:shd w:val="clear" w:color="auto" w:fill="auto"/>
            <w:vAlign w:val="center"/>
          </w:tcPr>
          <w:p w14:paraId="0A235107" w14:textId="3E75FFFE"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16</w:t>
            </w:r>
          </w:p>
        </w:tc>
      </w:tr>
      <w:tr w:rsidR="00D03E84" w:rsidRPr="00B84C3A" w14:paraId="073BF3F7" w14:textId="77777777" w:rsidTr="006B1B9F">
        <w:trPr>
          <w:trHeight w:val="519"/>
          <w:jc w:val="center"/>
        </w:trPr>
        <w:tc>
          <w:tcPr>
            <w:tcW w:w="451" w:type="dxa"/>
            <w:shd w:val="clear" w:color="auto" w:fill="auto"/>
            <w:vAlign w:val="center"/>
          </w:tcPr>
          <w:p w14:paraId="7358905D" w14:textId="3B79F863"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2</w:t>
            </w:r>
          </w:p>
        </w:tc>
        <w:tc>
          <w:tcPr>
            <w:tcW w:w="2096" w:type="dxa"/>
            <w:shd w:val="clear" w:color="auto" w:fill="auto"/>
            <w:vAlign w:val="center"/>
            <w:hideMark/>
          </w:tcPr>
          <w:p w14:paraId="52384DBB" w14:textId="519FD431" w:rsidR="00D03E84" w:rsidRPr="00B84C3A" w:rsidRDefault="006C5C1B" w:rsidP="003B5520">
            <w:pPr>
              <w:spacing w:after="0" w:line="240" w:lineRule="auto"/>
              <w:rPr>
                <w:rFonts w:ascii="Arial" w:eastAsia="Calibri" w:hAnsi="Arial" w:cs="Arial"/>
                <w:sz w:val="18"/>
                <w:szCs w:val="18"/>
              </w:rPr>
            </w:pPr>
            <w:r w:rsidRPr="00B84C3A">
              <w:rPr>
                <w:rFonts w:ascii="Arial" w:eastAsia="Calibri" w:hAnsi="Arial" w:cs="Arial"/>
                <w:sz w:val="18"/>
                <w:szCs w:val="18"/>
              </w:rPr>
              <w:t xml:space="preserve">Asociación de </w:t>
            </w:r>
            <w:r w:rsidR="004C69E2" w:rsidRPr="00B84C3A">
              <w:rPr>
                <w:rFonts w:ascii="Arial" w:eastAsia="Calibri" w:hAnsi="Arial" w:cs="Arial"/>
                <w:sz w:val="18"/>
                <w:szCs w:val="18"/>
              </w:rPr>
              <w:t>Jóvenes Emprendedores de</w:t>
            </w:r>
            <w:r w:rsidRPr="00B84C3A">
              <w:rPr>
                <w:rFonts w:ascii="Arial" w:eastAsia="Calibri" w:hAnsi="Arial" w:cs="Arial"/>
                <w:sz w:val="18"/>
                <w:szCs w:val="18"/>
              </w:rPr>
              <w:t xml:space="preserve"> Rejopampa.</w:t>
            </w:r>
          </w:p>
        </w:tc>
        <w:tc>
          <w:tcPr>
            <w:tcW w:w="730" w:type="dxa"/>
            <w:vAlign w:val="center"/>
          </w:tcPr>
          <w:p w14:paraId="550AE330" w14:textId="77777777" w:rsidR="00D03E84" w:rsidRPr="00B84C3A" w:rsidRDefault="00D03E84"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1DBA83A1" w14:textId="7476E5CD"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11108487</w:t>
            </w:r>
          </w:p>
        </w:tc>
        <w:tc>
          <w:tcPr>
            <w:tcW w:w="1329" w:type="dxa"/>
            <w:vAlign w:val="center"/>
          </w:tcPr>
          <w:p w14:paraId="17586D24" w14:textId="034A2121"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20607467073</w:t>
            </w:r>
          </w:p>
        </w:tc>
        <w:tc>
          <w:tcPr>
            <w:tcW w:w="1488" w:type="dxa"/>
            <w:shd w:val="clear" w:color="auto" w:fill="auto"/>
            <w:vAlign w:val="center"/>
            <w:hideMark/>
          </w:tcPr>
          <w:p w14:paraId="365FB3A7" w14:textId="43FE8005"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107BE2A4" w14:textId="0DCE26DC"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7</w:t>
            </w:r>
          </w:p>
        </w:tc>
        <w:tc>
          <w:tcPr>
            <w:tcW w:w="595" w:type="dxa"/>
            <w:shd w:val="clear" w:color="auto" w:fill="auto"/>
            <w:vAlign w:val="center"/>
          </w:tcPr>
          <w:p w14:paraId="7BB2604D" w14:textId="3BAECD3D"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3</w:t>
            </w:r>
          </w:p>
        </w:tc>
        <w:tc>
          <w:tcPr>
            <w:tcW w:w="744" w:type="dxa"/>
            <w:shd w:val="clear" w:color="auto" w:fill="auto"/>
            <w:vAlign w:val="center"/>
          </w:tcPr>
          <w:p w14:paraId="0525690E" w14:textId="2896E658"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w:t>
            </w:r>
            <w:r w:rsidR="00D03E84" w:rsidRPr="00B84C3A">
              <w:rPr>
                <w:rFonts w:ascii="Arial" w:eastAsia="Calibri" w:hAnsi="Arial" w:cs="Arial"/>
                <w:sz w:val="18"/>
                <w:szCs w:val="18"/>
              </w:rPr>
              <w:t>0</w:t>
            </w:r>
          </w:p>
        </w:tc>
      </w:tr>
      <w:tr w:rsidR="00D03E84" w:rsidRPr="00B84C3A" w14:paraId="03A53228" w14:textId="77777777" w:rsidTr="006B1B9F">
        <w:trPr>
          <w:trHeight w:val="409"/>
          <w:jc w:val="center"/>
        </w:trPr>
        <w:tc>
          <w:tcPr>
            <w:tcW w:w="451" w:type="dxa"/>
            <w:shd w:val="clear" w:color="auto" w:fill="auto"/>
            <w:vAlign w:val="center"/>
          </w:tcPr>
          <w:p w14:paraId="220AEED9"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3</w:t>
            </w:r>
          </w:p>
        </w:tc>
        <w:tc>
          <w:tcPr>
            <w:tcW w:w="2096" w:type="dxa"/>
            <w:shd w:val="clear" w:color="auto" w:fill="auto"/>
            <w:vAlign w:val="center"/>
            <w:hideMark/>
          </w:tcPr>
          <w:p w14:paraId="1879C371" w14:textId="77777777" w:rsidR="00D03E84" w:rsidRPr="00B84C3A" w:rsidRDefault="00D03E84" w:rsidP="003B5520">
            <w:pPr>
              <w:spacing w:after="0" w:line="240" w:lineRule="auto"/>
              <w:rPr>
                <w:rFonts w:ascii="Arial" w:eastAsia="Calibri" w:hAnsi="Arial" w:cs="Arial"/>
                <w:sz w:val="18"/>
                <w:szCs w:val="18"/>
              </w:rPr>
            </w:pPr>
            <w:r w:rsidRPr="00B84C3A">
              <w:rPr>
                <w:rFonts w:ascii="Arial" w:eastAsia="Calibri" w:hAnsi="Arial" w:cs="Arial"/>
                <w:sz w:val="18"/>
                <w:szCs w:val="18"/>
              </w:rPr>
              <w:t>Asociación de</w:t>
            </w:r>
          </w:p>
          <w:p w14:paraId="74906111" w14:textId="09A04E45" w:rsidR="00D03E84" w:rsidRPr="00B84C3A" w:rsidRDefault="006C5C1B" w:rsidP="003B5520">
            <w:pPr>
              <w:spacing w:after="0" w:line="240" w:lineRule="auto"/>
              <w:rPr>
                <w:rFonts w:ascii="Arial" w:eastAsia="Calibri" w:hAnsi="Arial" w:cs="Arial"/>
                <w:sz w:val="18"/>
                <w:szCs w:val="18"/>
              </w:rPr>
            </w:pPr>
            <w:r w:rsidRPr="00B84C3A">
              <w:rPr>
                <w:rFonts w:ascii="Arial" w:eastAsia="Calibri" w:hAnsi="Arial" w:cs="Arial"/>
                <w:sz w:val="18"/>
                <w:szCs w:val="18"/>
              </w:rPr>
              <w:t>Porcicultores Cercado de Paccha</w:t>
            </w:r>
          </w:p>
        </w:tc>
        <w:tc>
          <w:tcPr>
            <w:tcW w:w="730" w:type="dxa"/>
            <w:vAlign w:val="center"/>
          </w:tcPr>
          <w:p w14:paraId="61E8B452" w14:textId="77777777" w:rsidR="00D03E84" w:rsidRPr="00B84C3A" w:rsidRDefault="00D03E84"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375AA467" w14:textId="072CBBD8"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11108364</w:t>
            </w:r>
          </w:p>
        </w:tc>
        <w:tc>
          <w:tcPr>
            <w:tcW w:w="1329" w:type="dxa"/>
            <w:vAlign w:val="center"/>
          </w:tcPr>
          <w:p w14:paraId="2B61CB80" w14:textId="2EF297C0" w:rsidR="00D03E84" w:rsidRPr="00B84C3A" w:rsidRDefault="00F81D51" w:rsidP="003B5520">
            <w:pPr>
              <w:spacing w:after="0" w:line="240" w:lineRule="auto"/>
              <w:rPr>
                <w:rFonts w:ascii="Arial" w:eastAsia="Calibri" w:hAnsi="Arial" w:cs="Arial"/>
                <w:sz w:val="18"/>
                <w:szCs w:val="18"/>
              </w:rPr>
            </w:pPr>
            <w:r w:rsidRPr="00B84C3A">
              <w:rPr>
                <w:rFonts w:ascii="Arial" w:eastAsia="Calibri" w:hAnsi="Arial" w:cs="Arial"/>
                <w:sz w:val="18"/>
                <w:szCs w:val="18"/>
              </w:rPr>
              <w:t>20607218065</w:t>
            </w:r>
          </w:p>
        </w:tc>
        <w:tc>
          <w:tcPr>
            <w:tcW w:w="1488" w:type="dxa"/>
            <w:shd w:val="clear" w:color="auto" w:fill="auto"/>
            <w:vAlign w:val="center"/>
            <w:hideMark/>
          </w:tcPr>
          <w:p w14:paraId="61C8BD4C" w14:textId="04728EC8"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6D12F79B" w14:textId="1C869579"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10</w:t>
            </w:r>
          </w:p>
        </w:tc>
        <w:tc>
          <w:tcPr>
            <w:tcW w:w="595" w:type="dxa"/>
            <w:shd w:val="clear" w:color="auto" w:fill="auto"/>
            <w:vAlign w:val="center"/>
          </w:tcPr>
          <w:p w14:paraId="0BB1DDD6" w14:textId="4ACF693A"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10</w:t>
            </w:r>
          </w:p>
        </w:tc>
        <w:tc>
          <w:tcPr>
            <w:tcW w:w="744" w:type="dxa"/>
            <w:shd w:val="clear" w:color="auto" w:fill="auto"/>
            <w:vAlign w:val="center"/>
          </w:tcPr>
          <w:p w14:paraId="41981D34" w14:textId="2BDC7107"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w:t>
            </w:r>
          </w:p>
        </w:tc>
      </w:tr>
      <w:tr w:rsidR="006C5C1B" w:rsidRPr="00B84C3A" w14:paraId="0FFD8BDD" w14:textId="77777777" w:rsidTr="006B1B9F">
        <w:trPr>
          <w:trHeight w:val="409"/>
          <w:jc w:val="center"/>
        </w:trPr>
        <w:tc>
          <w:tcPr>
            <w:tcW w:w="451" w:type="dxa"/>
            <w:shd w:val="clear" w:color="auto" w:fill="auto"/>
            <w:vAlign w:val="center"/>
          </w:tcPr>
          <w:p w14:paraId="239C5E87" w14:textId="2FA03E39" w:rsidR="006C5C1B" w:rsidRPr="00B84C3A" w:rsidRDefault="003F583F" w:rsidP="00560267">
            <w:pPr>
              <w:jc w:val="center"/>
              <w:rPr>
                <w:rFonts w:ascii="Arial" w:eastAsia="Calibri" w:hAnsi="Arial" w:cs="Arial"/>
                <w:sz w:val="18"/>
                <w:szCs w:val="18"/>
              </w:rPr>
            </w:pPr>
            <w:r w:rsidRPr="00B84C3A">
              <w:rPr>
                <w:rFonts w:ascii="Arial" w:eastAsia="Calibri" w:hAnsi="Arial" w:cs="Arial"/>
                <w:sz w:val="18"/>
                <w:szCs w:val="18"/>
              </w:rPr>
              <w:t>4</w:t>
            </w:r>
          </w:p>
        </w:tc>
        <w:tc>
          <w:tcPr>
            <w:tcW w:w="2096" w:type="dxa"/>
            <w:shd w:val="clear" w:color="auto" w:fill="auto"/>
            <w:vAlign w:val="center"/>
          </w:tcPr>
          <w:p w14:paraId="40E322AE" w14:textId="132AB079" w:rsidR="006C5C1B" w:rsidRPr="00B84C3A" w:rsidRDefault="003F583F" w:rsidP="003B5520">
            <w:pPr>
              <w:spacing w:after="0" w:line="240" w:lineRule="auto"/>
              <w:rPr>
                <w:rFonts w:ascii="Arial" w:eastAsia="Calibri" w:hAnsi="Arial" w:cs="Arial"/>
                <w:sz w:val="18"/>
                <w:szCs w:val="18"/>
              </w:rPr>
            </w:pPr>
            <w:r w:rsidRPr="00B84C3A">
              <w:rPr>
                <w:rFonts w:ascii="Arial" w:eastAsia="Calibri" w:hAnsi="Arial" w:cs="Arial"/>
                <w:sz w:val="18"/>
                <w:szCs w:val="18"/>
              </w:rPr>
              <w:t xml:space="preserve">Asociación de Productores Agropecuarios Monte </w:t>
            </w:r>
            <w:r w:rsidRPr="00B84C3A">
              <w:rPr>
                <w:rFonts w:ascii="Arial" w:eastAsia="Calibri" w:hAnsi="Arial" w:cs="Arial"/>
                <w:sz w:val="18"/>
                <w:szCs w:val="18"/>
              </w:rPr>
              <w:lastRenderedPageBreak/>
              <w:t>Verde Rejopampa Paccha</w:t>
            </w:r>
          </w:p>
        </w:tc>
        <w:tc>
          <w:tcPr>
            <w:tcW w:w="730" w:type="dxa"/>
            <w:vAlign w:val="center"/>
          </w:tcPr>
          <w:p w14:paraId="64B64B8B" w14:textId="67C0DC6F"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lastRenderedPageBreak/>
              <w:t>OPP</w:t>
            </w:r>
          </w:p>
        </w:tc>
        <w:tc>
          <w:tcPr>
            <w:tcW w:w="1190" w:type="dxa"/>
            <w:vAlign w:val="center"/>
          </w:tcPr>
          <w:p w14:paraId="407D07A3" w14:textId="5BF9FFE7"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11108368</w:t>
            </w:r>
          </w:p>
        </w:tc>
        <w:tc>
          <w:tcPr>
            <w:tcW w:w="1329" w:type="dxa"/>
            <w:vAlign w:val="center"/>
          </w:tcPr>
          <w:p w14:paraId="179AC086" w14:textId="1FF5B587" w:rsidR="006C5C1B" w:rsidRPr="00B84C3A" w:rsidRDefault="003F583F" w:rsidP="003B5520">
            <w:pPr>
              <w:spacing w:after="0" w:line="240" w:lineRule="auto"/>
              <w:rPr>
                <w:rFonts w:ascii="Arial" w:eastAsia="Calibri" w:hAnsi="Arial" w:cs="Arial"/>
                <w:sz w:val="18"/>
                <w:szCs w:val="18"/>
              </w:rPr>
            </w:pPr>
            <w:r w:rsidRPr="00B84C3A">
              <w:rPr>
                <w:rFonts w:ascii="Arial" w:eastAsia="Calibri" w:hAnsi="Arial" w:cs="Arial"/>
                <w:sz w:val="18"/>
                <w:szCs w:val="18"/>
              </w:rPr>
              <w:t>2060721586</w:t>
            </w:r>
          </w:p>
        </w:tc>
        <w:tc>
          <w:tcPr>
            <w:tcW w:w="1488" w:type="dxa"/>
            <w:shd w:val="clear" w:color="auto" w:fill="auto"/>
            <w:vAlign w:val="center"/>
          </w:tcPr>
          <w:p w14:paraId="26D89306" w14:textId="57FDD54E"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mayores (leche)</w:t>
            </w:r>
          </w:p>
        </w:tc>
        <w:tc>
          <w:tcPr>
            <w:tcW w:w="595" w:type="dxa"/>
            <w:vAlign w:val="center"/>
          </w:tcPr>
          <w:p w14:paraId="5D8D0573" w14:textId="678EA808"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5</w:t>
            </w:r>
          </w:p>
        </w:tc>
        <w:tc>
          <w:tcPr>
            <w:tcW w:w="595" w:type="dxa"/>
            <w:shd w:val="clear" w:color="auto" w:fill="auto"/>
            <w:vAlign w:val="center"/>
          </w:tcPr>
          <w:p w14:paraId="0616F66E" w14:textId="755F6410"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15</w:t>
            </w:r>
          </w:p>
        </w:tc>
        <w:tc>
          <w:tcPr>
            <w:tcW w:w="744" w:type="dxa"/>
            <w:shd w:val="clear" w:color="auto" w:fill="auto"/>
            <w:vAlign w:val="center"/>
          </w:tcPr>
          <w:p w14:paraId="39F891C9" w14:textId="66D11C3C"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w:t>
            </w:r>
          </w:p>
        </w:tc>
      </w:tr>
      <w:tr w:rsidR="00D03E84" w:rsidRPr="00B84C3A" w14:paraId="4A880A9B" w14:textId="77777777" w:rsidTr="0091428B">
        <w:trPr>
          <w:trHeight w:val="243"/>
          <w:jc w:val="center"/>
        </w:trPr>
        <w:tc>
          <w:tcPr>
            <w:tcW w:w="7284" w:type="dxa"/>
            <w:gridSpan w:val="6"/>
            <w:shd w:val="clear" w:color="auto" w:fill="D9E2F3" w:themeFill="accent1" w:themeFillTint="33"/>
            <w:vAlign w:val="center"/>
            <w:hideMark/>
          </w:tcPr>
          <w:p w14:paraId="7381C8F9" w14:textId="77777777" w:rsidR="00D03E84" w:rsidRPr="00B84C3A" w:rsidRDefault="00D03E84" w:rsidP="00560267">
            <w:pPr>
              <w:jc w:val="center"/>
              <w:rPr>
                <w:rFonts w:ascii="Arial" w:hAnsi="Arial" w:cs="Arial"/>
                <w:b/>
                <w:bCs/>
                <w:sz w:val="18"/>
                <w:szCs w:val="18"/>
                <w:lang w:eastAsia="es-PE"/>
              </w:rPr>
            </w:pPr>
            <w:r w:rsidRPr="00B84C3A">
              <w:rPr>
                <w:rFonts w:ascii="Arial" w:hAnsi="Arial" w:cs="Arial"/>
                <w:b/>
                <w:bCs/>
                <w:sz w:val="18"/>
                <w:szCs w:val="18"/>
                <w:lang w:eastAsia="es-PE"/>
              </w:rPr>
              <w:t>TOTAL</w:t>
            </w:r>
          </w:p>
        </w:tc>
        <w:tc>
          <w:tcPr>
            <w:tcW w:w="595" w:type="dxa"/>
            <w:shd w:val="clear" w:color="auto" w:fill="D9E2F3" w:themeFill="accent1" w:themeFillTint="33"/>
            <w:vAlign w:val="center"/>
          </w:tcPr>
          <w:p w14:paraId="5507EB3F" w14:textId="26961867"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27</w:t>
            </w:r>
          </w:p>
        </w:tc>
        <w:tc>
          <w:tcPr>
            <w:tcW w:w="595" w:type="dxa"/>
            <w:shd w:val="clear" w:color="auto" w:fill="D9E2F3" w:themeFill="accent1" w:themeFillTint="33"/>
            <w:vAlign w:val="center"/>
          </w:tcPr>
          <w:p w14:paraId="2BD8B438" w14:textId="29BB9E8C"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3</w:t>
            </w:r>
            <w:r w:rsidR="00D03E84" w:rsidRPr="00B84C3A">
              <w:rPr>
                <w:rFonts w:ascii="Arial" w:hAnsi="Arial" w:cs="Arial"/>
                <w:b/>
                <w:bCs/>
                <w:sz w:val="18"/>
                <w:szCs w:val="18"/>
              </w:rPr>
              <w:t>9</w:t>
            </w:r>
          </w:p>
        </w:tc>
        <w:tc>
          <w:tcPr>
            <w:tcW w:w="744" w:type="dxa"/>
            <w:shd w:val="clear" w:color="auto" w:fill="D9E2F3" w:themeFill="accent1" w:themeFillTint="33"/>
            <w:vAlign w:val="center"/>
          </w:tcPr>
          <w:p w14:paraId="33868423" w14:textId="7DEC7DA1"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66</w:t>
            </w:r>
          </w:p>
        </w:tc>
      </w:tr>
    </w:tbl>
    <w:p w14:paraId="600BB89E"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681041CF" w:rsidR="00D03E84" w:rsidRPr="00B84C3A" w:rsidRDefault="00D03E84" w:rsidP="006B1B9F">
      <w:pPr>
        <w:autoSpaceDE w:val="0"/>
        <w:autoSpaceDN w:val="0"/>
        <w:adjustRightInd w:val="0"/>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5.2 Área de influencia</w:t>
      </w:r>
    </w:p>
    <w:p w14:paraId="01248CA1" w14:textId="06BA6E45" w:rsidR="00110785" w:rsidRPr="00B84C3A" w:rsidRDefault="00D03E84" w:rsidP="00283A8A">
      <w:pPr>
        <w:tabs>
          <w:tab w:val="left" w:pos="709"/>
        </w:tabs>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Se ha determinado como área de influencia al espacio que abarcan </w:t>
      </w:r>
      <w:r w:rsidR="002C627E" w:rsidRPr="00B84C3A">
        <w:rPr>
          <w:rFonts w:ascii="Arial" w:eastAsia="Calibri" w:hAnsi="Arial" w:cs="Arial"/>
          <w:sz w:val="20"/>
          <w:szCs w:val="20"/>
        </w:rPr>
        <w:t xml:space="preserve">en la microcuenca que tiene afluentes hídricos del caserío de Rejopampa. En ella se ubican 04 Organizaciones de Pequeños Productores que van hacer beneficiados directamente y cuentan con planes de negocio, las cuales a través de la OPP </w:t>
      </w:r>
      <w:proofErr w:type="spellStart"/>
      <w:r w:rsidR="002C627E" w:rsidRPr="00B84C3A">
        <w:rPr>
          <w:rFonts w:ascii="Arial" w:eastAsia="Calibri" w:hAnsi="Arial" w:cs="Arial"/>
          <w:sz w:val="20"/>
          <w:szCs w:val="20"/>
        </w:rPr>
        <w:t>Lider</w:t>
      </w:r>
      <w:proofErr w:type="spellEnd"/>
      <w:r w:rsidR="002C627E" w:rsidRPr="00B84C3A">
        <w:rPr>
          <w:rFonts w:ascii="Arial" w:eastAsia="Calibri" w:hAnsi="Arial" w:cs="Arial"/>
          <w:sz w:val="20"/>
          <w:szCs w:val="20"/>
        </w:rPr>
        <w:t xml:space="preserve"> se implementara el PGRNA en áreas del distrito de Paccha  </w:t>
      </w:r>
    </w:p>
    <w:p w14:paraId="510574BB" w14:textId="77777777" w:rsidR="00110785" w:rsidRPr="00B84C3A" w:rsidRDefault="00110785" w:rsidP="00110785">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95BFB4E" w14:textId="66A22A1D" w:rsidR="00110785" w:rsidRPr="00B84C3A" w:rsidRDefault="00110785" w:rsidP="00283A8A">
      <w:pPr>
        <w:autoSpaceDE w:val="0"/>
        <w:autoSpaceDN w:val="0"/>
        <w:adjustRightInd w:val="0"/>
        <w:spacing w:after="0" w:line="240" w:lineRule="auto"/>
        <w:ind w:left="567"/>
        <w:jc w:val="both"/>
        <w:rPr>
          <w:rFonts w:ascii="Arial" w:hAnsi="Arial" w:cs="Arial"/>
          <w:sz w:val="20"/>
          <w:szCs w:val="20"/>
        </w:rPr>
      </w:pPr>
      <w:r w:rsidRPr="00B84C3A">
        <w:rPr>
          <w:rFonts w:ascii="Arial" w:eastAsia="Calibri" w:hAnsi="Arial" w:cs="Arial"/>
          <w:sz w:val="20"/>
          <w:szCs w:val="20"/>
        </w:rPr>
        <w:t xml:space="preserve">El Área geográfica de influencia donde se implementará el Estudio del Plan de Gestión de Recursos Naturales (PGRNA) es el espacio donde se ejecutará la construcción de una infraestructura para la regulación hídrica. El cual se encuentra ubicado entre las coordenadas: </w:t>
      </w:r>
      <w:r w:rsidRPr="00B84C3A">
        <w:rPr>
          <w:rFonts w:ascii="Arial" w:hAnsi="Arial" w:cs="Arial"/>
          <w:sz w:val="20"/>
          <w:szCs w:val="20"/>
        </w:rPr>
        <w:t xml:space="preserve">786785.89 E Y 9280825.81 N </w:t>
      </w:r>
      <w:r w:rsidRPr="00B84C3A">
        <w:rPr>
          <w:rFonts w:ascii="Arial" w:eastAsia="Calibri" w:hAnsi="Arial" w:cs="Arial"/>
          <w:sz w:val="20"/>
          <w:szCs w:val="20"/>
        </w:rPr>
        <w:t xml:space="preserve">y a una altitud de </w:t>
      </w:r>
      <w:r w:rsidRPr="00B84C3A">
        <w:rPr>
          <w:rFonts w:ascii="Arial" w:hAnsi="Arial" w:cs="Arial"/>
          <w:sz w:val="20"/>
          <w:szCs w:val="20"/>
        </w:rPr>
        <w:t xml:space="preserve">2,567.64 </w:t>
      </w:r>
      <w:proofErr w:type="spellStart"/>
      <w:r w:rsidRPr="00B84C3A">
        <w:rPr>
          <w:rFonts w:ascii="Arial" w:eastAsia="Calibri" w:hAnsi="Arial" w:cs="Arial"/>
          <w:sz w:val="20"/>
          <w:szCs w:val="20"/>
        </w:rPr>
        <w:t>m.s.n.m.s</w:t>
      </w:r>
      <w:proofErr w:type="spellEnd"/>
      <w:r w:rsidRPr="00B84C3A">
        <w:rPr>
          <w:rFonts w:ascii="Arial" w:eastAsia="Calibri" w:hAnsi="Arial" w:cs="Arial"/>
          <w:sz w:val="20"/>
          <w:szCs w:val="20"/>
        </w:rPr>
        <w:t xml:space="preserve"> (C.P. </w:t>
      </w:r>
      <w:proofErr w:type="spellStart"/>
      <w:r w:rsidRPr="00B84C3A">
        <w:rPr>
          <w:rFonts w:ascii="Arial" w:eastAsia="Calibri" w:hAnsi="Arial" w:cs="Arial"/>
          <w:sz w:val="20"/>
          <w:szCs w:val="20"/>
        </w:rPr>
        <w:t>Rejopampa</w:t>
      </w:r>
      <w:proofErr w:type="spellEnd"/>
      <w:r w:rsidRPr="00B84C3A">
        <w:rPr>
          <w:rFonts w:ascii="Arial" w:eastAsia="Calibri" w:hAnsi="Arial" w:cs="Arial"/>
          <w:sz w:val="20"/>
          <w:szCs w:val="20"/>
        </w:rPr>
        <w:t>)</w:t>
      </w:r>
      <w:r w:rsidRPr="00B84C3A">
        <w:rPr>
          <w:rFonts w:ascii="Arial" w:hAnsi="Arial" w:cs="Arial"/>
          <w:sz w:val="20"/>
          <w:szCs w:val="20"/>
        </w:rPr>
        <w:t>, distrito de Paccha, provincia de Chota, ámbito del Proyecto Avanzar Rural.</w:t>
      </w:r>
    </w:p>
    <w:p w14:paraId="4806F311" w14:textId="77777777" w:rsidR="006B1B9F" w:rsidRPr="00B84C3A" w:rsidRDefault="006B1B9F" w:rsidP="006B1B9F">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77777777" w:rsidR="00D03E84" w:rsidRPr="00B84C3A" w:rsidRDefault="00D03E84" w:rsidP="006B1B9F">
      <w:pPr>
        <w:tabs>
          <w:tab w:val="left" w:pos="709"/>
        </w:tabs>
        <w:autoSpaceDE w:val="0"/>
        <w:autoSpaceDN w:val="0"/>
        <w:adjustRightInd w:val="0"/>
        <w:spacing w:after="0" w:line="240" w:lineRule="auto"/>
        <w:ind w:left="709" w:hanging="425"/>
        <w:jc w:val="both"/>
        <w:rPr>
          <w:rFonts w:ascii="Arial" w:eastAsia="Calibri" w:hAnsi="Arial" w:cs="Arial"/>
          <w:b/>
          <w:bCs/>
          <w:sz w:val="20"/>
          <w:szCs w:val="20"/>
        </w:rPr>
      </w:pPr>
      <w:r w:rsidRPr="00B84C3A">
        <w:rPr>
          <w:rFonts w:ascii="Arial" w:eastAsia="Calibri" w:hAnsi="Arial" w:cs="Arial"/>
          <w:b/>
          <w:bCs/>
          <w:sz w:val="20"/>
          <w:szCs w:val="20"/>
        </w:rPr>
        <w:t>5.3</w:t>
      </w:r>
      <w:r w:rsidRPr="00B84C3A">
        <w:rPr>
          <w:rFonts w:ascii="Arial" w:eastAsia="Calibri" w:hAnsi="Arial" w:cs="Arial"/>
          <w:sz w:val="20"/>
          <w:szCs w:val="20"/>
        </w:rPr>
        <w:t xml:space="preserve"> </w:t>
      </w:r>
      <w:r w:rsidRPr="00B84C3A">
        <w:rPr>
          <w:rFonts w:ascii="Arial" w:eastAsia="Calibri" w:hAnsi="Arial" w:cs="Arial"/>
          <w:b/>
          <w:sz w:val="20"/>
          <w:szCs w:val="20"/>
        </w:rPr>
        <w:t>Ubicación</w:t>
      </w:r>
    </w:p>
    <w:p w14:paraId="5861770E" w14:textId="49DA36B8" w:rsidR="00D03E84" w:rsidRPr="00B84C3A" w:rsidRDefault="00D03E84" w:rsidP="00D03E84">
      <w:pPr>
        <w:pStyle w:val="Prrafodelista"/>
        <w:autoSpaceDE w:val="0"/>
        <w:autoSpaceDN w:val="0"/>
        <w:adjustRightInd w:val="0"/>
        <w:spacing w:after="120"/>
        <w:ind w:left="284"/>
        <w:jc w:val="center"/>
        <w:rPr>
          <w:rFonts w:ascii="Arial" w:eastAsia="Calibri" w:hAnsi="Arial" w:cs="Arial"/>
          <w:b/>
          <w:bCs/>
          <w:sz w:val="20"/>
          <w:szCs w:val="20"/>
        </w:rPr>
      </w:pPr>
      <w:r w:rsidRPr="00B84C3A">
        <w:rPr>
          <w:rFonts w:ascii="Arial" w:eastAsia="Calibri" w:hAnsi="Arial" w:cs="Arial"/>
          <w:b/>
          <w:bCs/>
          <w:sz w:val="20"/>
          <w:szCs w:val="20"/>
        </w:rPr>
        <w:t>Cuadro 2. Ubicación del PGRNA</w:t>
      </w:r>
    </w:p>
    <w:tbl>
      <w:tblPr>
        <w:tblStyle w:val="Tablaconcuadrcula"/>
        <w:tblW w:w="8762" w:type="dxa"/>
        <w:tblInd w:w="562" w:type="dxa"/>
        <w:tblLook w:val="04A0" w:firstRow="1" w:lastRow="0" w:firstColumn="1" w:lastColumn="0" w:noHBand="0" w:noVBand="1"/>
      </w:tblPr>
      <w:tblGrid>
        <w:gridCol w:w="2799"/>
        <w:gridCol w:w="1239"/>
        <w:gridCol w:w="1312"/>
        <w:gridCol w:w="1223"/>
        <w:gridCol w:w="1183"/>
        <w:gridCol w:w="1006"/>
      </w:tblGrid>
      <w:tr w:rsidR="00C402C3" w:rsidRPr="00B84C3A" w14:paraId="6C7A23EC" w14:textId="77777777" w:rsidTr="00283A8A">
        <w:trPr>
          <w:trHeight w:val="498"/>
        </w:trPr>
        <w:tc>
          <w:tcPr>
            <w:tcW w:w="2799" w:type="dxa"/>
            <w:shd w:val="clear" w:color="auto" w:fill="B4C6E7" w:themeFill="accent1" w:themeFillTint="66"/>
            <w:vAlign w:val="center"/>
          </w:tcPr>
          <w:p w14:paraId="2E2139FD"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Detalle</w:t>
            </w:r>
          </w:p>
        </w:tc>
        <w:tc>
          <w:tcPr>
            <w:tcW w:w="1239" w:type="dxa"/>
            <w:shd w:val="clear" w:color="auto" w:fill="B4C6E7" w:themeFill="accent1" w:themeFillTint="66"/>
            <w:vAlign w:val="center"/>
          </w:tcPr>
          <w:p w14:paraId="4BBA79F3"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 xml:space="preserve">Sector </w:t>
            </w:r>
          </w:p>
        </w:tc>
        <w:tc>
          <w:tcPr>
            <w:tcW w:w="1312" w:type="dxa"/>
            <w:shd w:val="clear" w:color="auto" w:fill="B4C6E7" w:themeFill="accent1" w:themeFillTint="66"/>
            <w:vAlign w:val="center"/>
          </w:tcPr>
          <w:p w14:paraId="3209B9E0"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Distrito</w:t>
            </w:r>
          </w:p>
        </w:tc>
        <w:tc>
          <w:tcPr>
            <w:tcW w:w="1223" w:type="dxa"/>
            <w:shd w:val="clear" w:color="auto" w:fill="B4C6E7" w:themeFill="accent1" w:themeFillTint="66"/>
            <w:vAlign w:val="center"/>
          </w:tcPr>
          <w:p w14:paraId="3A2C9A98"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Provincia</w:t>
            </w:r>
          </w:p>
        </w:tc>
        <w:tc>
          <w:tcPr>
            <w:tcW w:w="1183" w:type="dxa"/>
            <w:shd w:val="clear" w:color="auto" w:fill="B4C6E7" w:themeFill="accent1" w:themeFillTint="66"/>
            <w:vAlign w:val="center"/>
          </w:tcPr>
          <w:p w14:paraId="5C33995A"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Región</w:t>
            </w:r>
          </w:p>
        </w:tc>
        <w:tc>
          <w:tcPr>
            <w:tcW w:w="1006" w:type="dxa"/>
            <w:shd w:val="clear" w:color="auto" w:fill="B4C6E7" w:themeFill="accent1" w:themeFillTint="66"/>
            <w:vAlign w:val="center"/>
          </w:tcPr>
          <w:p w14:paraId="428EED42"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Altitud</w:t>
            </w:r>
          </w:p>
          <w:p w14:paraId="0030D579"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msnm</w:t>
            </w:r>
          </w:p>
        </w:tc>
      </w:tr>
      <w:tr w:rsidR="00C402C3" w:rsidRPr="00B84C3A" w14:paraId="14E0E59C" w14:textId="77777777" w:rsidTr="00283A8A">
        <w:trPr>
          <w:trHeight w:val="2192"/>
        </w:trPr>
        <w:tc>
          <w:tcPr>
            <w:tcW w:w="2799" w:type="dxa"/>
            <w:vAlign w:val="center"/>
          </w:tcPr>
          <w:p w14:paraId="24C111F1" w14:textId="76D5EB04" w:rsidR="00C402C3" w:rsidRPr="00B84C3A" w:rsidRDefault="00C402C3" w:rsidP="005C2AA0">
            <w:pPr>
              <w:pStyle w:val="Prrafodelista"/>
              <w:autoSpaceDE w:val="0"/>
              <w:autoSpaceDN w:val="0"/>
              <w:adjustRightInd w:val="0"/>
              <w:ind w:left="0"/>
              <w:rPr>
                <w:rFonts w:ascii="Arial" w:eastAsia="Calibri" w:hAnsi="Arial" w:cs="Arial"/>
                <w:b/>
                <w:sz w:val="20"/>
                <w:szCs w:val="20"/>
              </w:rPr>
            </w:pPr>
            <w:r w:rsidRPr="00B84C3A">
              <w:rPr>
                <w:rFonts w:ascii="Arial" w:eastAsia="Calibri" w:hAnsi="Arial" w:cs="Arial"/>
                <w:sz w:val="20"/>
                <w:szCs w:val="20"/>
              </w:rPr>
              <w:t xml:space="preserve">Plan de Gestión de Recursos Naturales </w:t>
            </w:r>
            <w:r w:rsidR="007B07E2" w:rsidRPr="00B84C3A">
              <w:rPr>
                <w:rFonts w:ascii="Arial" w:eastAsia="Calibri" w:hAnsi="Arial" w:cs="Arial"/>
                <w:sz w:val="20"/>
                <w:szCs w:val="20"/>
              </w:rPr>
              <w:t xml:space="preserve">en la Construcción de un Reservorio en el Ámbito de Ejecución de Planes de </w:t>
            </w:r>
            <w:r w:rsidR="007C7F81" w:rsidRPr="00B84C3A">
              <w:rPr>
                <w:rFonts w:ascii="Arial" w:eastAsia="Calibri" w:hAnsi="Arial" w:cs="Arial"/>
                <w:sz w:val="20"/>
                <w:szCs w:val="20"/>
              </w:rPr>
              <w:t>Negocio de</w:t>
            </w:r>
            <w:r w:rsidR="007B07E2" w:rsidRPr="00B84C3A">
              <w:rPr>
                <w:rFonts w:ascii="Arial" w:eastAsia="Calibri" w:hAnsi="Arial" w:cs="Arial"/>
                <w:sz w:val="20"/>
                <w:szCs w:val="20"/>
              </w:rPr>
              <w:t xml:space="preserve"> las Organizaciones de Pequeños Productores del distrito de Paccha, Provincia de Chota, Departamento de Cajamarca  </w:t>
            </w:r>
          </w:p>
        </w:tc>
        <w:tc>
          <w:tcPr>
            <w:tcW w:w="1239" w:type="dxa"/>
            <w:vAlign w:val="center"/>
          </w:tcPr>
          <w:p w14:paraId="541D68B9" w14:textId="25340AAB"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Centro Poblado de Rejopampa</w:t>
            </w:r>
          </w:p>
        </w:tc>
        <w:tc>
          <w:tcPr>
            <w:tcW w:w="1312" w:type="dxa"/>
            <w:vAlign w:val="center"/>
          </w:tcPr>
          <w:p w14:paraId="5AC9C702" w14:textId="15CC20A6" w:rsidR="00C402C3" w:rsidRPr="00B84C3A" w:rsidRDefault="00092E9A"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Paccha</w:t>
            </w:r>
          </w:p>
        </w:tc>
        <w:tc>
          <w:tcPr>
            <w:tcW w:w="1223" w:type="dxa"/>
            <w:vAlign w:val="center"/>
          </w:tcPr>
          <w:p w14:paraId="09E48127" w14:textId="3EEA47C2"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Chota</w:t>
            </w:r>
          </w:p>
        </w:tc>
        <w:tc>
          <w:tcPr>
            <w:tcW w:w="1183" w:type="dxa"/>
            <w:vAlign w:val="center"/>
          </w:tcPr>
          <w:p w14:paraId="1E3B7E73" w14:textId="424D4AE8"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Cajamarca</w:t>
            </w:r>
          </w:p>
        </w:tc>
        <w:tc>
          <w:tcPr>
            <w:tcW w:w="1006" w:type="dxa"/>
            <w:vAlign w:val="center"/>
          </w:tcPr>
          <w:p w14:paraId="7813A32E" w14:textId="77777777" w:rsidR="005C2AA0" w:rsidRDefault="005C2AA0" w:rsidP="00560267">
            <w:pPr>
              <w:pStyle w:val="Prrafodelista"/>
              <w:autoSpaceDE w:val="0"/>
              <w:autoSpaceDN w:val="0"/>
              <w:adjustRightInd w:val="0"/>
              <w:ind w:left="0"/>
              <w:jc w:val="center"/>
              <w:rPr>
                <w:rFonts w:ascii="Arial" w:hAnsi="Arial" w:cs="Arial"/>
                <w:sz w:val="20"/>
                <w:szCs w:val="20"/>
              </w:rPr>
            </w:pPr>
          </w:p>
          <w:p w14:paraId="6B6ECDFA" w14:textId="2F1FF556" w:rsidR="00C402C3" w:rsidRPr="00B84C3A" w:rsidRDefault="00092E9A" w:rsidP="00560267">
            <w:pPr>
              <w:pStyle w:val="Prrafodelista"/>
              <w:autoSpaceDE w:val="0"/>
              <w:autoSpaceDN w:val="0"/>
              <w:adjustRightInd w:val="0"/>
              <w:ind w:left="0"/>
              <w:jc w:val="center"/>
              <w:rPr>
                <w:rFonts w:ascii="Arial" w:eastAsia="Calibri" w:hAnsi="Arial" w:cs="Arial"/>
                <w:sz w:val="20"/>
                <w:szCs w:val="20"/>
              </w:rPr>
            </w:pPr>
            <w:r w:rsidRPr="00B84C3A">
              <w:rPr>
                <w:rFonts w:ascii="Arial" w:hAnsi="Arial" w:cs="Arial"/>
                <w:sz w:val="20"/>
                <w:szCs w:val="20"/>
              </w:rPr>
              <w:t>2,567.64</w:t>
            </w:r>
          </w:p>
        </w:tc>
      </w:tr>
    </w:tbl>
    <w:p w14:paraId="12D559D5" w14:textId="29420690" w:rsidR="00283A8A" w:rsidRPr="00B84C3A" w:rsidRDefault="005B3944" w:rsidP="00D03E84">
      <w:pPr>
        <w:pStyle w:val="Prrafodelista"/>
        <w:autoSpaceDE w:val="0"/>
        <w:autoSpaceDN w:val="0"/>
        <w:adjustRightInd w:val="0"/>
        <w:spacing w:after="120"/>
        <w:ind w:left="284"/>
        <w:jc w:val="both"/>
        <w:rPr>
          <w:rFonts w:ascii="Arial" w:eastAsia="Calibri" w:hAnsi="Arial" w:cs="Arial"/>
          <w:bCs/>
          <w:noProof/>
          <w:sz w:val="20"/>
          <w:szCs w:val="20"/>
          <w:lang w:eastAsia="es-PE"/>
        </w:rPr>
      </w:pPr>
      <w:r w:rsidRPr="00B84C3A">
        <w:rPr>
          <w:noProof/>
          <w:color w:val="000000"/>
          <w:sz w:val="16"/>
          <w:szCs w:val="16"/>
          <w:lang w:eastAsia="es-PE"/>
        </w:rPr>
        <w:drawing>
          <wp:anchor distT="0" distB="0" distL="114300" distR="114300" simplePos="0" relativeHeight="251663360" behindDoc="1" locked="0" layoutInCell="1" allowOverlap="1" wp14:anchorId="07682B09" wp14:editId="5997C72B">
            <wp:simplePos x="0" y="0"/>
            <wp:positionH relativeFrom="column">
              <wp:posOffset>874644</wp:posOffset>
            </wp:positionH>
            <wp:positionV relativeFrom="paragraph">
              <wp:posOffset>135862</wp:posOffset>
            </wp:positionV>
            <wp:extent cx="4549140" cy="2734945"/>
            <wp:effectExtent l="0" t="0" r="3810" b="8255"/>
            <wp:wrapTopAndBottom/>
            <wp:docPr id="3407"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8">
                      <a:extLst>
                        <a:ext uri="{28A0092B-C50C-407E-A947-70E740481C1C}">
                          <a14:useLocalDpi xmlns:a14="http://schemas.microsoft.com/office/drawing/2010/main" val="0"/>
                        </a:ext>
                      </a:extLst>
                    </a:blip>
                    <a:srcRect l="17853" t="10531" r="30644" b="9590"/>
                    <a:stretch>
                      <a:fillRect/>
                    </a:stretch>
                  </pic:blipFill>
                  <pic:spPr>
                    <a:xfrm>
                      <a:off x="0" y="0"/>
                      <a:ext cx="4549140" cy="2734945"/>
                    </a:xfrm>
                    <a:prstGeom prst="rect">
                      <a:avLst/>
                    </a:prstGeom>
                    <a:ln/>
                  </pic:spPr>
                </pic:pic>
              </a:graphicData>
            </a:graphic>
            <wp14:sizeRelH relativeFrom="page">
              <wp14:pctWidth>0</wp14:pctWidth>
            </wp14:sizeRelH>
            <wp14:sizeRelV relativeFrom="page">
              <wp14:pctHeight>0</wp14:pctHeight>
            </wp14:sizeRelV>
          </wp:anchor>
        </w:drawing>
      </w:r>
      <w:r w:rsidRPr="00B84C3A">
        <w:rPr>
          <w:rFonts w:ascii="Arial" w:eastAsia="Calibri" w:hAnsi="Arial" w:cs="Arial"/>
          <w:b/>
          <w:noProof/>
          <w:sz w:val="20"/>
          <w:szCs w:val="20"/>
          <w:lang w:eastAsia="es-PE"/>
        </w:rPr>
        <w:tab/>
      </w:r>
      <w:r w:rsidRPr="00B84C3A">
        <w:rPr>
          <w:rFonts w:ascii="Arial" w:eastAsia="Calibri" w:hAnsi="Arial" w:cs="Arial"/>
          <w:b/>
          <w:noProof/>
          <w:sz w:val="20"/>
          <w:szCs w:val="20"/>
          <w:lang w:eastAsia="es-PE"/>
        </w:rPr>
        <w:tab/>
      </w:r>
      <w:r w:rsidRPr="00B84C3A">
        <w:rPr>
          <w:rFonts w:ascii="Arial" w:eastAsia="Calibri" w:hAnsi="Arial" w:cs="Arial"/>
          <w:b/>
          <w:noProof/>
          <w:sz w:val="20"/>
          <w:szCs w:val="20"/>
          <w:lang w:eastAsia="es-PE"/>
        </w:rPr>
        <w:tab/>
      </w:r>
      <w:r w:rsidRPr="00B84C3A">
        <w:rPr>
          <w:rFonts w:ascii="Arial" w:eastAsia="Calibri" w:hAnsi="Arial" w:cs="Arial"/>
          <w:bCs/>
          <w:noProof/>
          <w:sz w:val="20"/>
          <w:szCs w:val="20"/>
          <w:lang w:eastAsia="es-PE"/>
        </w:rPr>
        <w:t xml:space="preserve">Fuente PGRNA Paccha </w:t>
      </w:r>
      <w:r w:rsidR="00283A8A" w:rsidRPr="00B84C3A">
        <w:rPr>
          <w:rFonts w:ascii="Arial" w:eastAsia="Calibri" w:hAnsi="Arial" w:cs="Arial"/>
          <w:bCs/>
          <w:noProof/>
          <w:sz w:val="20"/>
          <w:szCs w:val="20"/>
          <w:lang w:eastAsia="es-PE"/>
        </w:rPr>
        <w:t>–</w:t>
      </w:r>
      <w:r w:rsidRPr="00B84C3A">
        <w:rPr>
          <w:rFonts w:ascii="Arial" w:eastAsia="Calibri" w:hAnsi="Arial" w:cs="Arial"/>
          <w:bCs/>
          <w:noProof/>
          <w:sz w:val="20"/>
          <w:szCs w:val="20"/>
          <w:lang w:eastAsia="es-PE"/>
        </w:rPr>
        <w:t xml:space="preserve"> 20222</w:t>
      </w:r>
    </w:p>
    <w:p w14:paraId="07ACCB77" w14:textId="77777777" w:rsidR="00D03E84" w:rsidRPr="00B84C3A" w:rsidRDefault="00283A8A" w:rsidP="00D03E84">
      <w:pPr>
        <w:pStyle w:val="Prrafodelista"/>
        <w:autoSpaceDE w:val="0"/>
        <w:autoSpaceDN w:val="0"/>
        <w:adjustRightInd w:val="0"/>
        <w:spacing w:after="120"/>
        <w:ind w:left="284"/>
        <w:jc w:val="both"/>
        <w:rPr>
          <w:rFonts w:ascii="Arial" w:eastAsia="Calibri" w:hAnsi="Arial" w:cs="Arial"/>
          <w:bCs/>
          <w:noProof/>
          <w:sz w:val="20"/>
          <w:szCs w:val="20"/>
          <w:lang w:eastAsia="es-PE"/>
        </w:rPr>
      </w:pPr>
      <w:r w:rsidRPr="00B84C3A">
        <w:rPr>
          <w:rFonts w:ascii="Arial" w:eastAsia="Calibri" w:hAnsi="Arial" w:cs="Arial"/>
          <w:bCs/>
          <w:noProof/>
          <w:sz w:val="20"/>
          <w:szCs w:val="20"/>
          <w:lang w:eastAsia="es-PE"/>
        </w:rPr>
        <w:br w:type="column"/>
      </w:r>
    </w:p>
    <w:p w14:paraId="180A1255" w14:textId="5989C329"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r w:rsidRPr="00B84C3A">
        <w:rPr>
          <w:rFonts w:ascii="Arial" w:eastAsia="Calibri" w:hAnsi="Arial" w:cs="Arial"/>
          <w:b/>
          <w:bCs/>
          <w:sz w:val="20"/>
          <w:szCs w:val="20"/>
        </w:rPr>
        <w:t>5.4 Descripción del servicio</w:t>
      </w:r>
    </w:p>
    <w:p w14:paraId="79D667F3" w14:textId="77777777"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B84C3A" w:rsidRDefault="00D03E84"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1ADDC7B7" w14:textId="5AF83EC4"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w:t>
      </w:r>
      <w:r w:rsidR="0079394A" w:rsidRPr="00B84C3A">
        <w:rPr>
          <w:rFonts w:ascii="Arial" w:eastAsia="Calibri" w:hAnsi="Arial" w:cs="Arial"/>
          <w:sz w:val="20"/>
          <w:szCs w:val="20"/>
        </w:rPr>
        <w:t xml:space="preserve">total </w:t>
      </w:r>
      <w:r w:rsidRPr="00B84C3A">
        <w:rPr>
          <w:rFonts w:ascii="Arial" w:eastAsia="Calibri" w:hAnsi="Arial" w:cs="Arial"/>
          <w:sz w:val="20"/>
          <w:szCs w:val="20"/>
        </w:rPr>
        <w:t>d</w:t>
      </w:r>
      <w:r w:rsidR="00B96FBE" w:rsidRPr="00B84C3A">
        <w:rPr>
          <w:rFonts w:ascii="Arial" w:eastAsia="Calibri" w:hAnsi="Arial" w:cs="Arial"/>
          <w:sz w:val="20"/>
          <w:szCs w:val="20"/>
        </w:rPr>
        <w:t>e inversión del PGRNA</w:t>
      </w:r>
      <w:r w:rsidR="0079394A" w:rsidRPr="00B84C3A">
        <w:rPr>
          <w:rFonts w:ascii="Arial" w:eastAsia="Calibri" w:hAnsi="Arial" w:cs="Arial"/>
          <w:sz w:val="20"/>
          <w:szCs w:val="20"/>
        </w:rPr>
        <w:t xml:space="preserve"> es </w:t>
      </w:r>
      <w:r w:rsidR="0079394A" w:rsidRPr="00B84C3A">
        <w:rPr>
          <w:rFonts w:ascii="Arial" w:eastAsia="Calibri" w:hAnsi="Arial" w:cs="Arial"/>
          <w:b/>
          <w:bCs/>
          <w:sz w:val="20"/>
          <w:szCs w:val="20"/>
        </w:rPr>
        <w:t>S</w:t>
      </w:r>
      <w:r w:rsidR="0079394A" w:rsidRPr="00B84C3A">
        <w:rPr>
          <w:rFonts w:ascii="Arial" w:eastAsia="Calibri" w:hAnsi="Arial" w:cs="Arial"/>
          <w:b/>
          <w:bCs/>
          <w:i/>
          <w:iCs/>
          <w:sz w:val="20"/>
          <w:szCs w:val="20"/>
        </w:rPr>
        <w:t>/.</w:t>
      </w:r>
      <w:r w:rsidR="0079394A" w:rsidRPr="00B84C3A">
        <w:rPr>
          <w:rFonts w:ascii="Century Gothic" w:hAnsi="Century Gothic" w:cs="Calibri"/>
          <w:b/>
          <w:bCs/>
          <w:i/>
          <w:iCs/>
          <w:sz w:val="18"/>
          <w:szCs w:val="18"/>
          <w:lang w:val="es-AR"/>
        </w:rPr>
        <w:t xml:space="preserve"> </w:t>
      </w:r>
      <w:r w:rsidR="0079394A" w:rsidRPr="00B84C3A">
        <w:rPr>
          <w:rFonts w:ascii="Arial" w:hAnsi="Arial" w:cs="Arial"/>
          <w:b/>
          <w:bCs/>
          <w:i/>
          <w:iCs/>
          <w:sz w:val="20"/>
          <w:szCs w:val="20"/>
          <w:lang w:val="es-AR"/>
        </w:rPr>
        <w:t>277,503.54</w:t>
      </w:r>
      <w:r w:rsidR="0079394A" w:rsidRPr="00B84C3A">
        <w:rPr>
          <w:rFonts w:ascii="Century Gothic" w:hAnsi="Century Gothic" w:cs="Calibri"/>
          <w:b/>
          <w:bCs/>
          <w:i/>
          <w:iCs/>
          <w:sz w:val="18"/>
          <w:szCs w:val="18"/>
          <w:lang w:val="es-AR"/>
        </w:rPr>
        <w:t xml:space="preserve"> </w:t>
      </w:r>
      <w:r w:rsidR="0079394A" w:rsidRPr="00B84C3A">
        <w:rPr>
          <w:rFonts w:ascii="Arial" w:eastAsia="Calibri" w:hAnsi="Arial" w:cs="Arial"/>
          <w:b/>
          <w:bCs/>
          <w:i/>
          <w:iCs/>
          <w:sz w:val="20"/>
          <w:szCs w:val="20"/>
        </w:rPr>
        <w:t>(doscientos setenta y siete mil quinientos tres con 5</w:t>
      </w:r>
      <w:r w:rsidR="00205134" w:rsidRPr="00B84C3A">
        <w:rPr>
          <w:rFonts w:ascii="Arial" w:eastAsia="Calibri" w:hAnsi="Arial" w:cs="Arial"/>
          <w:b/>
          <w:bCs/>
          <w:i/>
          <w:iCs/>
          <w:sz w:val="20"/>
          <w:szCs w:val="20"/>
        </w:rPr>
        <w:t>4</w:t>
      </w:r>
      <w:r w:rsidR="0079394A"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5E653A20" w14:textId="77777777" w:rsidR="00092E9A" w:rsidRPr="00B84C3A" w:rsidRDefault="00092E9A"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28A8872D" w14:textId="62142134" w:rsidR="00092E9A" w:rsidRPr="00B84C3A" w:rsidRDefault="00092E9A" w:rsidP="004C69E2">
      <w:pPr>
        <w:pStyle w:val="GNormal"/>
        <w:spacing w:line="240" w:lineRule="auto"/>
        <w:rPr>
          <w:rFonts w:ascii="Arial" w:hAnsi="Arial"/>
          <w:bCs/>
          <w:sz w:val="20"/>
          <w:szCs w:val="20"/>
          <w:lang w:val="es-PE"/>
        </w:rPr>
      </w:pPr>
      <w:r w:rsidRPr="00B84C3A">
        <w:rPr>
          <w:rFonts w:ascii="Arial" w:hAnsi="Arial"/>
          <w:sz w:val="20"/>
          <w:szCs w:val="20"/>
          <w:lang w:val="es-PE"/>
        </w:rPr>
        <w:t xml:space="preserve">Avanzar Rural </w:t>
      </w:r>
      <w:r w:rsidR="0079394A" w:rsidRPr="00B84C3A">
        <w:rPr>
          <w:rFonts w:ascii="Arial" w:eastAsia="Calibri" w:hAnsi="Arial"/>
          <w:b/>
          <w:bCs/>
          <w:sz w:val="20"/>
          <w:szCs w:val="20"/>
        </w:rPr>
        <w:t xml:space="preserve">S/. 260,708.41, </w:t>
      </w:r>
      <w:r w:rsidR="0079394A" w:rsidRPr="00B84C3A">
        <w:rPr>
          <w:rFonts w:ascii="Arial" w:eastAsia="Calibri" w:hAnsi="Arial"/>
          <w:b/>
          <w:bCs/>
          <w:i/>
          <w:iCs/>
          <w:sz w:val="20"/>
          <w:szCs w:val="20"/>
        </w:rPr>
        <w:t>(doscientos Sesenta mil Setecientos Ocho con 41/100</w:t>
      </w:r>
      <w:r w:rsidR="00DF3FBB" w:rsidRPr="00B84C3A">
        <w:rPr>
          <w:rFonts w:ascii="Arial" w:eastAsia="Calibri" w:hAnsi="Arial"/>
          <w:b/>
          <w:bCs/>
          <w:i/>
          <w:iCs/>
          <w:sz w:val="20"/>
          <w:szCs w:val="20"/>
        </w:rPr>
        <w:t xml:space="preserve"> </w:t>
      </w:r>
      <w:r w:rsidR="0079394A" w:rsidRPr="00B84C3A">
        <w:rPr>
          <w:rFonts w:ascii="Arial" w:eastAsia="Calibri" w:hAnsi="Arial"/>
          <w:b/>
          <w:bCs/>
          <w:i/>
          <w:iCs/>
          <w:sz w:val="20"/>
          <w:szCs w:val="20"/>
        </w:rPr>
        <w:t>soles</w:t>
      </w:r>
      <w:r w:rsidR="001F0C9E" w:rsidRPr="00B84C3A">
        <w:rPr>
          <w:rFonts w:ascii="Arial" w:eastAsia="Calibri" w:hAnsi="Arial"/>
          <w:b/>
          <w:bCs/>
          <w:i/>
          <w:iCs/>
          <w:sz w:val="20"/>
          <w:szCs w:val="20"/>
        </w:rPr>
        <w:t>)</w:t>
      </w:r>
      <w:r w:rsidR="001F0C9E" w:rsidRPr="00B84C3A">
        <w:rPr>
          <w:rFonts w:ascii="Arial" w:hAnsi="Arial"/>
          <w:b/>
          <w:i/>
          <w:iCs/>
          <w:sz w:val="20"/>
          <w:szCs w:val="20"/>
          <w:lang w:val="es-PE"/>
        </w:rPr>
        <w:t>,</w:t>
      </w:r>
      <w:r w:rsidR="001F0C9E" w:rsidRPr="00B84C3A">
        <w:rPr>
          <w:rFonts w:ascii="Arial" w:hAnsi="Arial"/>
          <w:b/>
          <w:sz w:val="20"/>
          <w:szCs w:val="20"/>
          <w:lang w:val="es-PE"/>
        </w:rPr>
        <w:t xml:space="preserve"> </w:t>
      </w:r>
      <w:r w:rsidR="001F0C9E">
        <w:rPr>
          <w:rFonts w:ascii="Arial" w:hAnsi="Arial"/>
          <w:bCs/>
          <w:sz w:val="20"/>
          <w:szCs w:val="20"/>
          <w:lang w:val="es-PE"/>
        </w:rPr>
        <w:t>de</w:t>
      </w:r>
      <w:r w:rsidR="005C2AA0">
        <w:rPr>
          <w:rFonts w:ascii="Arial" w:hAnsi="Arial"/>
          <w:bCs/>
          <w:sz w:val="20"/>
          <w:szCs w:val="20"/>
          <w:lang w:val="es-PE"/>
        </w:rPr>
        <w:t xml:space="preserve"> los cuales </w:t>
      </w:r>
      <w:r w:rsidR="001F0C9E">
        <w:rPr>
          <w:rFonts w:ascii="Arial" w:hAnsi="Arial"/>
          <w:bCs/>
          <w:sz w:val="20"/>
          <w:szCs w:val="20"/>
          <w:lang w:val="es-PE"/>
        </w:rPr>
        <w:t xml:space="preserve">el </w:t>
      </w:r>
      <w:r w:rsidR="005C2AA0">
        <w:rPr>
          <w:rFonts w:ascii="Arial" w:hAnsi="Arial"/>
          <w:bCs/>
          <w:sz w:val="20"/>
          <w:szCs w:val="20"/>
          <w:lang w:val="es-PE"/>
        </w:rPr>
        <w:t xml:space="preserve">monto adjudicado será </w:t>
      </w:r>
      <w:r w:rsidR="005C2AA0" w:rsidRPr="001A2B3E">
        <w:rPr>
          <w:rFonts w:ascii="Arial" w:eastAsia="Calibri" w:hAnsi="Arial"/>
          <w:b/>
          <w:bCs/>
          <w:i/>
          <w:iCs/>
          <w:sz w:val="20"/>
          <w:szCs w:val="20"/>
        </w:rPr>
        <w:t>S/. 245,708.41</w:t>
      </w:r>
      <w:r w:rsidR="001F0C9E">
        <w:rPr>
          <w:rFonts w:ascii="Arial" w:eastAsia="Calibri" w:hAnsi="Arial"/>
          <w:b/>
          <w:bCs/>
          <w:sz w:val="20"/>
          <w:szCs w:val="20"/>
        </w:rPr>
        <w:t xml:space="preserve"> </w:t>
      </w:r>
      <w:r w:rsidR="005C2AA0" w:rsidRPr="00205134">
        <w:rPr>
          <w:rFonts w:ascii="Arial" w:eastAsia="Calibri" w:hAnsi="Arial"/>
          <w:b/>
          <w:bCs/>
          <w:i/>
          <w:iCs/>
          <w:sz w:val="20"/>
          <w:szCs w:val="20"/>
        </w:rPr>
        <w:t xml:space="preserve">(doscientos </w:t>
      </w:r>
      <w:r w:rsidR="005C2AA0">
        <w:rPr>
          <w:rFonts w:ascii="Arial" w:eastAsia="Calibri" w:hAnsi="Arial"/>
          <w:b/>
          <w:bCs/>
          <w:i/>
          <w:iCs/>
          <w:sz w:val="20"/>
          <w:szCs w:val="20"/>
        </w:rPr>
        <w:t>cuarenta y cinco</w:t>
      </w:r>
      <w:r w:rsidR="005C2AA0" w:rsidRPr="00205134">
        <w:rPr>
          <w:rFonts w:ascii="Arial" w:eastAsia="Calibri" w:hAnsi="Arial"/>
          <w:b/>
          <w:bCs/>
          <w:i/>
          <w:iCs/>
          <w:sz w:val="20"/>
          <w:szCs w:val="20"/>
        </w:rPr>
        <w:t xml:space="preserve"> mil </w:t>
      </w:r>
      <w:r w:rsidR="005C2AA0">
        <w:rPr>
          <w:rFonts w:ascii="Arial" w:eastAsia="Calibri" w:hAnsi="Arial"/>
          <w:b/>
          <w:bCs/>
          <w:i/>
          <w:iCs/>
          <w:sz w:val="20"/>
          <w:szCs w:val="20"/>
        </w:rPr>
        <w:t>s</w:t>
      </w:r>
      <w:r w:rsidR="005C2AA0" w:rsidRPr="00205134">
        <w:rPr>
          <w:rFonts w:ascii="Arial" w:eastAsia="Calibri" w:hAnsi="Arial"/>
          <w:b/>
          <w:bCs/>
          <w:i/>
          <w:iCs/>
          <w:sz w:val="20"/>
          <w:szCs w:val="20"/>
        </w:rPr>
        <w:t xml:space="preserve">etecientos </w:t>
      </w:r>
      <w:r w:rsidR="005C2AA0">
        <w:rPr>
          <w:rFonts w:ascii="Arial" w:eastAsia="Calibri" w:hAnsi="Arial"/>
          <w:b/>
          <w:bCs/>
          <w:i/>
          <w:iCs/>
          <w:sz w:val="20"/>
          <w:szCs w:val="20"/>
        </w:rPr>
        <w:t>o</w:t>
      </w:r>
      <w:r w:rsidR="005C2AA0" w:rsidRPr="00205134">
        <w:rPr>
          <w:rFonts w:ascii="Arial" w:eastAsia="Calibri" w:hAnsi="Arial"/>
          <w:b/>
          <w:bCs/>
          <w:i/>
          <w:iCs/>
          <w:sz w:val="20"/>
          <w:szCs w:val="20"/>
        </w:rPr>
        <w:t>cho con 41/100</w:t>
      </w:r>
      <w:r w:rsidR="005C2AA0">
        <w:rPr>
          <w:rFonts w:ascii="Arial" w:eastAsia="Calibri" w:hAnsi="Arial"/>
          <w:b/>
          <w:bCs/>
          <w:i/>
          <w:iCs/>
          <w:sz w:val="20"/>
          <w:szCs w:val="20"/>
        </w:rPr>
        <w:t xml:space="preserve"> </w:t>
      </w:r>
      <w:r w:rsidR="005C2AA0" w:rsidRPr="00205134">
        <w:rPr>
          <w:rFonts w:ascii="Arial" w:eastAsia="Calibri" w:hAnsi="Arial"/>
          <w:b/>
          <w:bCs/>
          <w:i/>
          <w:iCs/>
          <w:sz w:val="20"/>
          <w:szCs w:val="20"/>
        </w:rPr>
        <w:t>soles</w:t>
      </w:r>
      <w:r w:rsidR="005C2AA0">
        <w:rPr>
          <w:rFonts w:ascii="Arial" w:eastAsia="Calibri" w:hAnsi="Arial"/>
          <w:b/>
          <w:bCs/>
          <w:i/>
          <w:iCs/>
          <w:sz w:val="20"/>
          <w:szCs w:val="20"/>
        </w:rPr>
        <w:t>),</w:t>
      </w:r>
      <w:r w:rsidR="001F0C9E">
        <w:rPr>
          <w:rFonts w:ascii="Arial" w:eastAsia="Calibri" w:hAnsi="Arial"/>
          <w:b/>
          <w:bCs/>
          <w:i/>
          <w:iCs/>
          <w:sz w:val="20"/>
          <w:szCs w:val="20"/>
        </w:rPr>
        <w:t xml:space="preserve"> </w:t>
      </w:r>
      <w:r w:rsidR="001F0C9E">
        <w:rPr>
          <w:rFonts w:ascii="Arial" w:eastAsia="Calibri" w:hAnsi="Arial"/>
          <w:sz w:val="20"/>
          <w:szCs w:val="20"/>
        </w:rPr>
        <w:t>supervisión y liquidación</w:t>
      </w:r>
      <w:r w:rsidR="005C2AA0">
        <w:rPr>
          <w:rFonts w:ascii="Arial" w:eastAsia="Calibri" w:hAnsi="Arial"/>
          <w:b/>
          <w:bCs/>
          <w:i/>
          <w:iCs/>
          <w:sz w:val="20"/>
          <w:szCs w:val="20"/>
        </w:rPr>
        <w:t xml:space="preserve"> S/. 15,000.00 (quince mil con 00/100 soles)</w:t>
      </w:r>
      <w:r w:rsidR="001F0C9E">
        <w:rPr>
          <w:rFonts w:ascii="Arial" w:eastAsia="Calibri" w:hAnsi="Arial"/>
          <w:b/>
          <w:bCs/>
          <w:i/>
          <w:iCs/>
          <w:sz w:val="20"/>
          <w:szCs w:val="20"/>
        </w:rPr>
        <w:t>,</w:t>
      </w:r>
      <w:r w:rsidR="001F0C9E" w:rsidRPr="001F0C9E">
        <w:rPr>
          <w:rFonts w:ascii="Arial" w:eastAsia="Calibri" w:hAnsi="Arial"/>
          <w:sz w:val="20"/>
          <w:szCs w:val="20"/>
        </w:rPr>
        <w:t xml:space="preserve"> aporte</w:t>
      </w:r>
      <w:r w:rsidRPr="00B84C3A">
        <w:rPr>
          <w:rFonts w:ascii="Arial" w:hAnsi="Arial"/>
          <w:sz w:val="20"/>
          <w:szCs w:val="20"/>
          <w:lang w:val="es-PE"/>
        </w:rPr>
        <w:t xml:space="preserve"> de los Beneficiarios </w:t>
      </w:r>
      <w:r w:rsidRPr="00B84C3A">
        <w:rPr>
          <w:rFonts w:ascii="Arial" w:hAnsi="Arial"/>
          <w:b/>
          <w:i/>
          <w:iCs/>
          <w:sz w:val="20"/>
          <w:szCs w:val="20"/>
          <w:lang w:val="es-PE"/>
        </w:rPr>
        <w:t>S/.</w:t>
      </w:r>
      <w:r w:rsidR="0079394A" w:rsidRPr="00B84C3A">
        <w:rPr>
          <w:rFonts w:ascii="Arial" w:hAnsi="Arial"/>
          <w:b/>
          <w:bCs/>
          <w:i/>
          <w:iCs/>
          <w:sz w:val="20"/>
          <w:szCs w:val="20"/>
          <w:lang w:val="es-PE" w:eastAsia="en-US"/>
        </w:rPr>
        <w:t xml:space="preserve"> 4,695.13</w:t>
      </w:r>
      <w:r w:rsidR="0079394A" w:rsidRPr="00B84C3A">
        <w:rPr>
          <w:rFonts w:ascii="Century Gothic" w:hAnsi="Century Gothic" w:cs="Calibri"/>
          <w:b/>
          <w:bCs/>
          <w:i/>
          <w:iCs/>
          <w:sz w:val="18"/>
          <w:szCs w:val="18"/>
          <w:lang w:val="es-PE" w:eastAsia="en-US"/>
        </w:rPr>
        <w:t xml:space="preserve"> </w:t>
      </w:r>
      <w:r w:rsidR="0079394A" w:rsidRPr="00B84C3A">
        <w:rPr>
          <w:rFonts w:ascii="Arial" w:hAnsi="Arial"/>
          <w:b/>
          <w:bCs/>
          <w:i/>
          <w:iCs/>
          <w:sz w:val="20"/>
          <w:szCs w:val="20"/>
          <w:lang w:val="es-PE" w:eastAsia="en-US"/>
        </w:rPr>
        <w:t>(cuatro mil seiscientos noventa y cinco con 13/100 soles)</w:t>
      </w:r>
      <w:r w:rsidRPr="00B84C3A">
        <w:rPr>
          <w:rFonts w:ascii="Arial" w:hAnsi="Arial"/>
          <w:b/>
          <w:sz w:val="20"/>
          <w:szCs w:val="20"/>
          <w:lang w:val="es-PE"/>
        </w:rPr>
        <w:t xml:space="preserve"> </w:t>
      </w:r>
      <w:r w:rsidRPr="00B84C3A">
        <w:rPr>
          <w:rFonts w:ascii="Arial" w:hAnsi="Arial"/>
          <w:sz w:val="20"/>
          <w:szCs w:val="20"/>
          <w:lang w:val="es-PE"/>
        </w:rPr>
        <w:t>y aporte de la Municipalidad Distrital de</w:t>
      </w:r>
      <w:r w:rsidR="00205134" w:rsidRPr="00B84C3A">
        <w:rPr>
          <w:rFonts w:ascii="Arial" w:hAnsi="Arial"/>
          <w:sz w:val="20"/>
          <w:szCs w:val="20"/>
          <w:lang w:val="es-PE"/>
        </w:rPr>
        <w:t xml:space="preserve"> Paccha</w:t>
      </w:r>
      <w:r w:rsidRPr="00B84C3A">
        <w:rPr>
          <w:rFonts w:ascii="Arial" w:hAnsi="Arial"/>
          <w:sz w:val="20"/>
          <w:szCs w:val="20"/>
          <w:lang w:val="es-PE"/>
        </w:rPr>
        <w:t xml:space="preserve"> </w:t>
      </w:r>
      <w:r w:rsidRPr="00B84C3A">
        <w:rPr>
          <w:rFonts w:ascii="Arial" w:hAnsi="Arial"/>
          <w:b/>
          <w:i/>
          <w:iCs/>
          <w:sz w:val="20"/>
          <w:szCs w:val="20"/>
          <w:lang w:val="es-PE"/>
        </w:rPr>
        <w:t xml:space="preserve">S/. </w:t>
      </w:r>
      <w:r w:rsidR="0079394A" w:rsidRPr="00B84C3A">
        <w:rPr>
          <w:rFonts w:ascii="Arial" w:hAnsi="Arial"/>
          <w:b/>
          <w:i/>
          <w:iCs/>
          <w:sz w:val="20"/>
          <w:szCs w:val="20"/>
          <w:lang w:val="es-PE"/>
        </w:rPr>
        <w:t>12</w:t>
      </w:r>
      <w:r w:rsidRPr="00B84C3A">
        <w:rPr>
          <w:rFonts w:ascii="Arial" w:hAnsi="Arial"/>
          <w:b/>
          <w:i/>
          <w:iCs/>
          <w:sz w:val="20"/>
          <w:szCs w:val="20"/>
          <w:lang w:val="es-PE"/>
        </w:rPr>
        <w:t>,</w:t>
      </w:r>
      <w:r w:rsidR="00205134" w:rsidRPr="00B84C3A">
        <w:rPr>
          <w:rFonts w:ascii="Arial" w:hAnsi="Arial"/>
          <w:b/>
          <w:i/>
          <w:iCs/>
          <w:sz w:val="20"/>
          <w:szCs w:val="20"/>
          <w:lang w:val="es-PE"/>
        </w:rPr>
        <w:t>1</w:t>
      </w:r>
      <w:r w:rsidRPr="00B84C3A">
        <w:rPr>
          <w:rFonts w:ascii="Arial" w:hAnsi="Arial"/>
          <w:b/>
          <w:i/>
          <w:iCs/>
          <w:sz w:val="20"/>
          <w:szCs w:val="20"/>
          <w:lang w:val="es-PE"/>
        </w:rPr>
        <w:t>00.00 (</w:t>
      </w:r>
      <w:r w:rsidR="00DF3FBB" w:rsidRPr="00B84C3A">
        <w:rPr>
          <w:rFonts w:ascii="Arial" w:hAnsi="Arial"/>
          <w:b/>
          <w:i/>
          <w:iCs/>
          <w:sz w:val="20"/>
          <w:szCs w:val="20"/>
          <w:lang w:val="es-PE"/>
        </w:rPr>
        <w:t>d</w:t>
      </w:r>
      <w:r w:rsidR="0079394A" w:rsidRPr="00B84C3A">
        <w:rPr>
          <w:rFonts w:ascii="Arial" w:hAnsi="Arial"/>
          <w:b/>
          <w:i/>
          <w:iCs/>
          <w:sz w:val="20"/>
          <w:szCs w:val="20"/>
          <w:lang w:val="es-PE"/>
        </w:rPr>
        <w:t>oce mil con 00/100 soles</w:t>
      </w:r>
      <w:r w:rsidRPr="00B84C3A">
        <w:rPr>
          <w:rFonts w:ascii="Arial" w:hAnsi="Arial"/>
          <w:b/>
          <w:i/>
          <w:iCs/>
          <w:sz w:val="20"/>
          <w:szCs w:val="20"/>
          <w:lang w:val="es-PE"/>
        </w:rPr>
        <w:t>)</w:t>
      </w:r>
      <w:r w:rsidR="00205134" w:rsidRPr="00B84C3A">
        <w:rPr>
          <w:rFonts w:ascii="Arial" w:hAnsi="Arial"/>
          <w:b/>
          <w:i/>
          <w:iCs/>
          <w:sz w:val="20"/>
          <w:szCs w:val="20"/>
          <w:lang w:val="es-PE"/>
        </w:rPr>
        <w:t xml:space="preserve">, </w:t>
      </w:r>
      <w:r w:rsidR="00205134" w:rsidRPr="00B84C3A">
        <w:rPr>
          <w:rFonts w:ascii="Arial" w:hAnsi="Arial"/>
          <w:bCs/>
          <w:sz w:val="20"/>
          <w:szCs w:val="20"/>
          <w:lang w:val="es-PE"/>
        </w:rPr>
        <w:t>valorizada en la compra del terreno</w:t>
      </w:r>
      <w:r w:rsidR="001F0C9E">
        <w:rPr>
          <w:rFonts w:ascii="Arial" w:hAnsi="Arial"/>
          <w:bCs/>
          <w:sz w:val="20"/>
          <w:szCs w:val="20"/>
          <w:lang w:val="es-PE"/>
        </w:rPr>
        <w:t>.</w:t>
      </w:r>
    </w:p>
    <w:p w14:paraId="06103CDD" w14:textId="77777777" w:rsidR="00092E9A" w:rsidRPr="00B84C3A" w:rsidRDefault="00092E9A"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3A3A2CE0"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5.5 Descripción de actividad priorizada</w:t>
      </w:r>
    </w:p>
    <w:p w14:paraId="5BEB66F0" w14:textId="3478446D"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Considerando las características propias del PGRNA, se ha priorizado la actividad de forestación con especie nativa cuyo fin es retener y almacenar el agua superficialmente, beneficiando al incremento de la disponibilidad del recurso hídrico a nivel de la población ubicada en la parte baja donde se desarrollan los negocios.</w:t>
      </w:r>
    </w:p>
    <w:p w14:paraId="70D8E671" w14:textId="77777777" w:rsidR="00D03E84" w:rsidRPr="00B84C3A" w:rsidRDefault="00D03E84"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4C0D7469" w14:textId="77777777"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A continuación, se detalla los componentes y acciones que corresponden a la actividad priorizada.</w:t>
      </w:r>
    </w:p>
    <w:p w14:paraId="3B37C79F" w14:textId="77777777" w:rsidR="00D03E84" w:rsidRPr="00B84C3A"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bookmarkStart w:id="1" w:name="_Hlk110205899"/>
      <w:r w:rsidRPr="00B84C3A">
        <w:rPr>
          <w:rFonts w:ascii="Arial" w:eastAsia="Calibri" w:hAnsi="Arial" w:cs="Arial"/>
          <w:b/>
          <w:color w:val="003399"/>
          <w:sz w:val="20"/>
          <w:szCs w:val="20"/>
        </w:rPr>
        <w:t xml:space="preserve">Componente N° 01: </w:t>
      </w:r>
    </w:p>
    <w:p w14:paraId="2695F843" w14:textId="77777777" w:rsidR="008A7EC5" w:rsidRPr="00B84C3A" w:rsidRDefault="008A7EC5"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p>
    <w:p w14:paraId="0DF7E7D6" w14:textId="197C0568"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r w:rsidRPr="00B84C3A">
        <w:rPr>
          <w:rFonts w:ascii="Arial" w:eastAsia="Calibri" w:hAnsi="Arial" w:cs="Arial"/>
          <w:b/>
          <w:color w:val="003399"/>
          <w:sz w:val="20"/>
          <w:szCs w:val="20"/>
        </w:rPr>
        <w:t xml:space="preserve">Mejorar la recarga hídrica a través de la </w:t>
      </w:r>
      <w:r w:rsidR="0036666A" w:rsidRPr="00B84C3A">
        <w:rPr>
          <w:rFonts w:ascii="Arial" w:eastAsia="Calibri" w:hAnsi="Arial" w:cs="Arial"/>
          <w:b/>
          <w:color w:val="003399"/>
          <w:sz w:val="20"/>
          <w:szCs w:val="20"/>
        </w:rPr>
        <w:t>construcción de un reservorio de 2,015 m3 para</w:t>
      </w:r>
      <w:r w:rsidRPr="00B84C3A">
        <w:rPr>
          <w:rFonts w:ascii="Arial" w:eastAsia="Calibri" w:hAnsi="Arial" w:cs="Arial"/>
          <w:b/>
          <w:color w:val="003399"/>
          <w:sz w:val="20"/>
          <w:szCs w:val="20"/>
        </w:rPr>
        <w:t xml:space="preserve"> reducir los riesgos de sequía</w:t>
      </w:r>
      <w:r w:rsidR="0036666A" w:rsidRPr="00B84C3A">
        <w:rPr>
          <w:rFonts w:ascii="Arial" w:eastAsia="Calibri" w:hAnsi="Arial" w:cs="Arial"/>
          <w:b/>
          <w:color w:val="003399"/>
          <w:sz w:val="20"/>
          <w:szCs w:val="20"/>
        </w:rPr>
        <w:t>,</w:t>
      </w:r>
      <w:r w:rsidRPr="00B84C3A">
        <w:rPr>
          <w:rFonts w:ascii="Arial" w:eastAsia="Calibri" w:hAnsi="Arial" w:cs="Arial"/>
          <w:b/>
          <w:color w:val="003399"/>
          <w:sz w:val="20"/>
          <w:szCs w:val="20"/>
        </w:rPr>
        <w:t xml:space="preserve"> a través del acondicionamiento de áreas para la recepción, retención e infiltración.</w:t>
      </w:r>
    </w:p>
    <w:p w14:paraId="7A85C26C" w14:textId="77777777" w:rsidR="00D03E84" w:rsidRPr="00B84C3A" w:rsidRDefault="00D03E84" w:rsidP="006B1B9F">
      <w:pPr>
        <w:pStyle w:val="Prrafodelista"/>
        <w:autoSpaceDE w:val="0"/>
        <w:autoSpaceDN w:val="0"/>
        <w:adjustRightInd w:val="0"/>
        <w:spacing w:after="0" w:line="240" w:lineRule="auto"/>
        <w:ind w:left="709"/>
        <w:jc w:val="both"/>
        <w:rPr>
          <w:rFonts w:ascii="Arial" w:eastAsia="Calibri" w:hAnsi="Arial" w:cs="Arial"/>
          <w:b/>
          <w:sz w:val="20"/>
          <w:szCs w:val="20"/>
        </w:rPr>
      </w:pPr>
    </w:p>
    <w:p w14:paraId="7880A696" w14:textId="789840B9" w:rsidR="00D03E84" w:rsidRPr="00B84C3A" w:rsidRDefault="00D03E84" w:rsidP="00205134">
      <w:pPr>
        <w:autoSpaceDE w:val="0"/>
        <w:autoSpaceDN w:val="0"/>
        <w:adjustRightInd w:val="0"/>
        <w:spacing w:after="0" w:line="240" w:lineRule="auto"/>
        <w:ind w:left="284"/>
        <w:jc w:val="both"/>
        <w:rPr>
          <w:rFonts w:ascii="Arial" w:eastAsia="Calibri" w:hAnsi="Arial" w:cs="Arial"/>
          <w:sz w:val="20"/>
          <w:szCs w:val="20"/>
        </w:rPr>
      </w:pPr>
      <w:r w:rsidRPr="00B84C3A">
        <w:rPr>
          <w:rFonts w:ascii="Arial" w:eastAsia="Calibri" w:hAnsi="Arial" w:cs="Arial"/>
          <w:sz w:val="20"/>
          <w:szCs w:val="20"/>
        </w:rPr>
        <w:t>Tendrá como finalidad la mitigación de lo</w:t>
      </w:r>
      <w:r w:rsidR="0036666A" w:rsidRPr="00B84C3A">
        <w:rPr>
          <w:rFonts w:ascii="Arial" w:eastAsia="Calibri" w:hAnsi="Arial" w:cs="Arial"/>
          <w:sz w:val="20"/>
          <w:szCs w:val="20"/>
        </w:rPr>
        <w:t>s riesgos de sequias en el Centro Poblado de Rejopampa distrito de Paccha</w:t>
      </w:r>
      <w:r w:rsidRPr="00B84C3A">
        <w:rPr>
          <w:rFonts w:ascii="Arial" w:eastAsia="Calibri" w:hAnsi="Arial" w:cs="Arial"/>
          <w:sz w:val="20"/>
          <w:szCs w:val="20"/>
        </w:rPr>
        <w:t>, cuyas acciones identificadas son las siguiente</w:t>
      </w:r>
      <w:r w:rsidR="0036666A" w:rsidRPr="00B84C3A">
        <w:rPr>
          <w:rFonts w:ascii="Arial" w:eastAsia="Calibri" w:hAnsi="Arial" w:cs="Arial"/>
          <w:sz w:val="20"/>
          <w:szCs w:val="20"/>
        </w:rPr>
        <w:t>s</w:t>
      </w:r>
      <w:r w:rsidRPr="00B84C3A">
        <w:rPr>
          <w:rFonts w:ascii="Arial" w:eastAsia="Calibri" w:hAnsi="Arial" w:cs="Arial"/>
          <w:sz w:val="20"/>
          <w:szCs w:val="20"/>
        </w:rPr>
        <w:t>:</w:t>
      </w:r>
    </w:p>
    <w:p w14:paraId="7A83C458"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2C106DEA" w14:textId="3DFF568B" w:rsidR="00D03E84" w:rsidRPr="00B84C3A" w:rsidRDefault="00D03E84" w:rsidP="00205134">
      <w:pPr>
        <w:autoSpaceDE w:val="0"/>
        <w:autoSpaceDN w:val="0"/>
        <w:adjustRightInd w:val="0"/>
        <w:spacing w:after="0" w:line="240" w:lineRule="auto"/>
        <w:ind w:firstLine="284"/>
        <w:jc w:val="both"/>
        <w:rPr>
          <w:rFonts w:ascii="Arial" w:eastAsia="Calibri" w:hAnsi="Arial" w:cs="Arial"/>
          <w:sz w:val="20"/>
          <w:szCs w:val="20"/>
        </w:rPr>
      </w:pPr>
      <w:r w:rsidRPr="00B84C3A">
        <w:rPr>
          <w:rFonts w:ascii="Arial" w:eastAsia="Calibri" w:hAnsi="Arial" w:cs="Arial"/>
          <w:sz w:val="20"/>
          <w:szCs w:val="20"/>
        </w:rPr>
        <w:t xml:space="preserve">Acción 1.1: </w:t>
      </w:r>
      <w:r w:rsidR="00CC4DC4" w:rsidRPr="00B84C3A">
        <w:rPr>
          <w:rFonts w:ascii="Arial" w:eastAsia="Calibri" w:hAnsi="Arial" w:cs="Arial"/>
          <w:sz w:val="20"/>
          <w:szCs w:val="20"/>
        </w:rPr>
        <w:t>Instalación</w:t>
      </w:r>
      <w:r w:rsidRPr="00B84C3A">
        <w:rPr>
          <w:rFonts w:ascii="Arial" w:eastAsia="Calibri" w:hAnsi="Arial" w:cs="Arial"/>
          <w:sz w:val="20"/>
          <w:szCs w:val="20"/>
        </w:rPr>
        <w:t xml:space="preserve"> de </w:t>
      </w:r>
      <w:r w:rsidR="0036666A" w:rsidRPr="00B84C3A">
        <w:rPr>
          <w:rFonts w:ascii="Arial" w:eastAsia="Calibri" w:hAnsi="Arial" w:cs="Arial"/>
          <w:sz w:val="20"/>
          <w:szCs w:val="20"/>
        </w:rPr>
        <w:t>un reservorio para reducir los riesgos de sequía</w:t>
      </w:r>
      <w:r w:rsidRPr="00B84C3A">
        <w:rPr>
          <w:rFonts w:ascii="Arial" w:eastAsia="Calibri" w:hAnsi="Arial" w:cs="Arial"/>
          <w:sz w:val="20"/>
          <w:szCs w:val="20"/>
        </w:rPr>
        <w:t>.</w:t>
      </w:r>
    </w:p>
    <w:p w14:paraId="0D556CEC" w14:textId="46D26434" w:rsidR="00D03E84" w:rsidRPr="00B84C3A" w:rsidRDefault="0036666A" w:rsidP="006B1B9F">
      <w:pPr>
        <w:pStyle w:val="Prrafodelista"/>
        <w:numPr>
          <w:ilvl w:val="0"/>
          <w:numId w:val="49"/>
        </w:numPr>
        <w:autoSpaceDE w:val="0"/>
        <w:autoSpaceDN w:val="0"/>
        <w:adjustRightInd w:val="0"/>
        <w:spacing w:after="0" w:line="240" w:lineRule="auto"/>
        <w:contextualSpacing w:val="0"/>
        <w:jc w:val="both"/>
        <w:rPr>
          <w:rFonts w:ascii="Arial" w:eastAsia="Calibri" w:hAnsi="Arial" w:cs="Arial"/>
          <w:sz w:val="20"/>
          <w:szCs w:val="20"/>
        </w:rPr>
      </w:pPr>
      <w:r w:rsidRPr="00B84C3A">
        <w:rPr>
          <w:rFonts w:ascii="Arial" w:eastAsia="Calibri" w:hAnsi="Arial" w:cs="Arial"/>
          <w:sz w:val="20"/>
          <w:szCs w:val="20"/>
        </w:rPr>
        <w:t>Construcción de un reservorio de 2,015m3.</w:t>
      </w:r>
      <w:r w:rsidR="00D03E84" w:rsidRPr="00B84C3A">
        <w:rPr>
          <w:rFonts w:ascii="Arial" w:eastAsia="Calibri" w:hAnsi="Arial" w:cs="Arial"/>
          <w:sz w:val="20"/>
          <w:szCs w:val="20"/>
        </w:rPr>
        <w:t xml:space="preserve"> </w:t>
      </w:r>
    </w:p>
    <w:p w14:paraId="14CF5BFA" w14:textId="77777777" w:rsidR="0056010D" w:rsidRPr="00B84C3A" w:rsidRDefault="0056010D" w:rsidP="0056010D">
      <w:pPr>
        <w:pStyle w:val="Prrafodelista"/>
        <w:autoSpaceDE w:val="0"/>
        <w:autoSpaceDN w:val="0"/>
        <w:adjustRightInd w:val="0"/>
        <w:spacing w:after="0" w:line="240" w:lineRule="auto"/>
        <w:ind w:left="284"/>
        <w:rPr>
          <w:rFonts w:ascii="Arial" w:hAnsi="Arial" w:cs="Arial"/>
          <w:b/>
          <w:bCs/>
          <w:sz w:val="20"/>
          <w:szCs w:val="20"/>
        </w:rPr>
      </w:pPr>
    </w:p>
    <w:p w14:paraId="3C0CB4B6" w14:textId="2DB6DA62" w:rsidR="00D03E84" w:rsidRPr="00B84C3A" w:rsidRDefault="0056010D" w:rsidP="0056010D">
      <w:pPr>
        <w:pStyle w:val="Prrafodelista"/>
        <w:autoSpaceDE w:val="0"/>
        <w:autoSpaceDN w:val="0"/>
        <w:adjustRightInd w:val="0"/>
        <w:spacing w:after="0" w:line="240" w:lineRule="auto"/>
        <w:ind w:left="284"/>
        <w:rPr>
          <w:rFonts w:ascii="Arial" w:hAnsi="Arial" w:cs="Arial"/>
          <w:b/>
          <w:bCs/>
          <w:sz w:val="20"/>
          <w:szCs w:val="20"/>
        </w:rPr>
      </w:pPr>
      <w:r w:rsidRPr="00B84C3A">
        <w:rPr>
          <w:rFonts w:ascii="Arial" w:hAnsi="Arial" w:cs="Arial"/>
          <w:b/>
          <w:bCs/>
          <w:sz w:val="20"/>
          <w:szCs w:val="20"/>
        </w:rPr>
        <w:t>Cuadro 03. Componentes del PGRNA</w:t>
      </w:r>
    </w:p>
    <w:p w14:paraId="6AE2F636" w14:textId="77777777" w:rsidR="0056010D" w:rsidRPr="00B84C3A" w:rsidRDefault="0056010D" w:rsidP="0056010D">
      <w:pPr>
        <w:pStyle w:val="Prrafodelista"/>
        <w:autoSpaceDE w:val="0"/>
        <w:autoSpaceDN w:val="0"/>
        <w:adjustRightInd w:val="0"/>
        <w:spacing w:after="0" w:line="240" w:lineRule="auto"/>
        <w:ind w:left="284"/>
        <w:jc w:val="center"/>
        <w:rPr>
          <w:rFonts w:ascii="Arial" w:eastAsia="Calibri" w:hAnsi="Arial" w:cs="Arial"/>
          <w:b/>
          <w:bCs/>
          <w:sz w:val="20"/>
          <w:szCs w:val="20"/>
        </w:rPr>
      </w:pPr>
    </w:p>
    <w:tbl>
      <w:tblPr>
        <w:tblStyle w:val="Tablaconcuadrcula"/>
        <w:tblW w:w="7366" w:type="dxa"/>
        <w:tblInd w:w="284" w:type="dxa"/>
        <w:tblLook w:val="04A0" w:firstRow="1" w:lastRow="0" w:firstColumn="1" w:lastColumn="0" w:noHBand="0" w:noVBand="1"/>
      </w:tblPr>
      <w:tblGrid>
        <w:gridCol w:w="1605"/>
        <w:gridCol w:w="5761"/>
      </w:tblGrid>
      <w:tr w:rsidR="00205134" w:rsidRPr="00B84C3A" w14:paraId="5D56CAC0" w14:textId="77777777" w:rsidTr="00BD0D73">
        <w:tc>
          <w:tcPr>
            <w:tcW w:w="1605" w:type="dxa"/>
            <w:shd w:val="clear" w:color="auto" w:fill="D9E2F3" w:themeFill="accent1" w:themeFillTint="33"/>
          </w:tcPr>
          <w:p w14:paraId="2C593603" w14:textId="7866F0FB" w:rsidR="00205134" w:rsidRPr="00B84C3A" w:rsidRDefault="00BD0D73" w:rsidP="009F05F0">
            <w:pPr>
              <w:autoSpaceDE w:val="0"/>
              <w:autoSpaceDN w:val="0"/>
              <w:adjustRightInd w:val="0"/>
              <w:spacing w:after="0" w:line="240" w:lineRule="auto"/>
              <w:jc w:val="center"/>
              <w:rPr>
                <w:rFonts w:ascii="Arial" w:eastAsia="Calibri" w:hAnsi="Arial" w:cs="Arial"/>
                <w:b/>
                <w:bCs/>
                <w:sz w:val="20"/>
                <w:szCs w:val="20"/>
              </w:rPr>
            </w:pPr>
            <w:r w:rsidRPr="00B84C3A">
              <w:rPr>
                <w:rFonts w:ascii="Arial" w:eastAsia="Calibri" w:hAnsi="Arial" w:cs="Arial"/>
                <w:b/>
                <w:bCs/>
                <w:sz w:val="20"/>
                <w:szCs w:val="20"/>
                <w:lang w:val="es-AR"/>
              </w:rPr>
              <w:t>Componentes</w:t>
            </w:r>
            <w:r w:rsidR="00205134" w:rsidRPr="00B84C3A">
              <w:rPr>
                <w:rFonts w:ascii="Arial" w:eastAsia="Calibri" w:hAnsi="Arial" w:cs="Arial"/>
                <w:b/>
                <w:bCs/>
                <w:sz w:val="20"/>
                <w:szCs w:val="20"/>
                <w:lang w:val="es-AR"/>
              </w:rPr>
              <w:t>.</w:t>
            </w:r>
          </w:p>
        </w:tc>
        <w:tc>
          <w:tcPr>
            <w:tcW w:w="5761" w:type="dxa"/>
            <w:shd w:val="clear" w:color="auto" w:fill="D9E2F3" w:themeFill="accent1" w:themeFillTint="33"/>
          </w:tcPr>
          <w:p w14:paraId="7579D113" w14:textId="77777777" w:rsidR="00205134" w:rsidRPr="00B84C3A" w:rsidRDefault="00205134" w:rsidP="009F05F0">
            <w:pPr>
              <w:autoSpaceDE w:val="0"/>
              <w:autoSpaceDN w:val="0"/>
              <w:adjustRightInd w:val="0"/>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PGRNA</w:t>
            </w:r>
          </w:p>
        </w:tc>
      </w:tr>
      <w:tr w:rsidR="00205134" w:rsidRPr="00B84C3A" w14:paraId="3AA70897" w14:textId="77777777" w:rsidTr="00BD0D73">
        <w:tc>
          <w:tcPr>
            <w:tcW w:w="1605" w:type="dxa"/>
          </w:tcPr>
          <w:p w14:paraId="65AD0389" w14:textId="3EC92BC8" w:rsidR="00205134" w:rsidRPr="00B84C3A" w:rsidRDefault="00CC4DC4" w:rsidP="00BD0D73">
            <w:pPr>
              <w:autoSpaceDE w:val="0"/>
              <w:autoSpaceDN w:val="0"/>
              <w:adjustRightInd w:val="0"/>
              <w:spacing w:after="0" w:line="240" w:lineRule="auto"/>
              <w:jc w:val="center"/>
              <w:rPr>
                <w:rFonts w:ascii="Arial" w:eastAsia="Calibri" w:hAnsi="Arial" w:cs="Arial"/>
                <w:sz w:val="20"/>
                <w:szCs w:val="20"/>
                <w:lang w:val="es-AR"/>
              </w:rPr>
            </w:pPr>
            <w:r w:rsidRPr="00B84C3A">
              <w:rPr>
                <w:rFonts w:ascii="Arial" w:eastAsia="Calibri" w:hAnsi="Arial" w:cs="Arial"/>
                <w:sz w:val="20"/>
                <w:szCs w:val="20"/>
                <w:lang w:val="es-AR"/>
              </w:rPr>
              <w:t>0</w:t>
            </w:r>
            <w:r w:rsidR="00205134" w:rsidRPr="00B84C3A">
              <w:rPr>
                <w:rFonts w:ascii="Arial" w:eastAsia="Calibri" w:hAnsi="Arial" w:cs="Arial"/>
                <w:sz w:val="20"/>
                <w:szCs w:val="20"/>
                <w:lang w:val="es-AR"/>
              </w:rPr>
              <w:t>1</w:t>
            </w:r>
          </w:p>
        </w:tc>
        <w:tc>
          <w:tcPr>
            <w:tcW w:w="5761" w:type="dxa"/>
          </w:tcPr>
          <w:p w14:paraId="396D8C2A" w14:textId="6D6451C5" w:rsidR="00205134" w:rsidRPr="00B84C3A" w:rsidRDefault="00CC4DC4" w:rsidP="009F05F0">
            <w:pPr>
              <w:autoSpaceDE w:val="0"/>
              <w:autoSpaceDN w:val="0"/>
              <w:adjustRightInd w:val="0"/>
              <w:spacing w:after="0" w:line="240" w:lineRule="auto"/>
              <w:jc w:val="both"/>
              <w:rPr>
                <w:rFonts w:ascii="Arial" w:eastAsia="Calibri" w:hAnsi="Arial" w:cs="Arial"/>
                <w:sz w:val="20"/>
                <w:szCs w:val="20"/>
              </w:rPr>
            </w:pPr>
            <w:r w:rsidRPr="00B84C3A">
              <w:rPr>
                <w:rFonts w:ascii="Arial" w:eastAsia="Calibri" w:hAnsi="Arial" w:cs="Arial"/>
                <w:sz w:val="20"/>
                <w:szCs w:val="20"/>
              </w:rPr>
              <w:t>Instalación de reservorios</w:t>
            </w:r>
          </w:p>
        </w:tc>
      </w:tr>
      <w:tr w:rsidR="00205134" w:rsidRPr="00B84C3A" w14:paraId="51B61D5D" w14:textId="77777777" w:rsidTr="00BD0D73">
        <w:tc>
          <w:tcPr>
            <w:tcW w:w="1605" w:type="dxa"/>
          </w:tcPr>
          <w:p w14:paraId="350160D3" w14:textId="02FED3BE" w:rsidR="00205134" w:rsidRPr="00B84C3A" w:rsidRDefault="00205134" w:rsidP="00BD0D73">
            <w:pPr>
              <w:autoSpaceDE w:val="0"/>
              <w:autoSpaceDN w:val="0"/>
              <w:adjustRightInd w:val="0"/>
              <w:spacing w:after="0" w:line="240" w:lineRule="auto"/>
              <w:jc w:val="center"/>
              <w:rPr>
                <w:rFonts w:ascii="Arial" w:eastAsia="Calibri" w:hAnsi="Arial" w:cs="Arial"/>
                <w:sz w:val="20"/>
                <w:szCs w:val="20"/>
              </w:rPr>
            </w:pPr>
            <w:r w:rsidRPr="00B84C3A">
              <w:rPr>
                <w:rFonts w:ascii="Arial" w:eastAsia="Calibri" w:hAnsi="Arial" w:cs="Arial"/>
                <w:sz w:val="20"/>
                <w:szCs w:val="20"/>
                <w:lang w:val="es-AR"/>
              </w:rPr>
              <w:t>02</w:t>
            </w:r>
          </w:p>
        </w:tc>
        <w:tc>
          <w:tcPr>
            <w:tcW w:w="5761" w:type="dxa"/>
          </w:tcPr>
          <w:p w14:paraId="10EC3B92" w14:textId="42AB4A72" w:rsidR="00205134" w:rsidRPr="00B84C3A" w:rsidRDefault="00CC4DC4" w:rsidP="009F05F0">
            <w:pPr>
              <w:autoSpaceDE w:val="0"/>
              <w:autoSpaceDN w:val="0"/>
              <w:adjustRightInd w:val="0"/>
              <w:spacing w:after="0" w:line="240" w:lineRule="auto"/>
              <w:jc w:val="both"/>
              <w:rPr>
                <w:rFonts w:ascii="Arial" w:eastAsia="Calibri" w:hAnsi="Arial" w:cs="Arial"/>
                <w:sz w:val="20"/>
                <w:szCs w:val="20"/>
              </w:rPr>
            </w:pPr>
            <w:r w:rsidRPr="00B84C3A">
              <w:rPr>
                <w:rFonts w:ascii="Arial" w:hAnsi="Arial" w:cs="Arial"/>
                <w:color w:val="000000"/>
                <w:sz w:val="20"/>
                <w:szCs w:val="20"/>
              </w:rPr>
              <w:t xml:space="preserve">Instalación </w:t>
            </w:r>
            <w:r w:rsidR="00BD0D73" w:rsidRPr="00B84C3A">
              <w:rPr>
                <w:rFonts w:ascii="Arial" w:hAnsi="Arial" w:cs="Arial"/>
                <w:color w:val="000000"/>
                <w:sz w:val="20"/>
                <w:szCs w:val="20"/>
              </w:rPr>
              <w:t>d</w:t>
            </w:r>
            <w:r w:rsidRPr="00B84C3A">
              <w:rPr>
                <w:rFonts w:ascii="Arial" w:hAnsi="Arial" w:cs="Arial"/>
                <w:color w:val="000000"/>
                <w:sz w:val="20"/>
                <w:szCs w:val="20"/>
              </w:rPr>
              <w:t xml:space="preserve">e Plantaciones </w:t>
            </w:r>
            <w:r w:rsidR="00BD0D73" w:rsidRPr="00B84C3A">
              <w:rPr>
                <w:rFonts w:ascii="Arial" w:hAnsi="Arial" w:cs="Arial"/>
                <w:color w:val="000000"/>
                <w:sz w:val="20"/>
                <w:szCs w:val="20"/>
              </w:rPr>
              <w:t>e</w:t>
            </w:r>
            <w:r w:rsidRPr="00B84C3A">
              <w:rPr>
                <w:rFonts w:ascii="Arial" w:hAnsi="Arial" w:cs="Arial"/>
                <w:color w:val="000000"/>
                <w:sz w:val="20"/>
                <w:szCs w:val="20"/>
              </w:rPr>
              <w:t>n Macizos Forestales</w:t>
            </w:r>
          </w:p>
        </w:tc>
      </w:tr>
      <w:tr w:rsidR="00CC4DC4" w:rsidRPr="00B84C3A" w14:paraId="291E8322" w14:textId="77777777" w:rsidTr="00BD0D73">
        <w:tc>
          <w:tcPr>
            <w:tcW w:w="1605" w:type="dxa"/>
          </w:tcPr>
          <w:p w14:paraId="52916402" w14:textId="69A3C252" w:rsidR="00CC4DC4" w:rsidRPr="00B84C3A" w:rsidRDefault="00CC4DC4" w:rsidP="00BD0D73">
            <w:pPr>
              <w:autoSpaceDE w:val="0"/>
              <w:autoSpaceDN w:val="0"/>
              <w:adjustRightInd w:val="0"/>
              <w:spacing w:after="0" w:line="240" w:lineRule="auto"/>
              <w:jc w:val="center"/>
              <w:rPr>
                <w:rFonts w:ascii="Arial" w:eastAsia="Calibri" w:hAnsi="Arial" w:cs="Arial"/>
                <w:sz w:val="20"/>
                <w:szCs w:val="20"/>
              </w:rPr>
            </w:pPr>
            <w:r w:rsidRPr="00B84C3A">
              <w:rPr>
                <w:rFonts w:ascii="Arial" w:eastAsia="Calibri" w:hAnsi="Arial" w:cs="Arial"/>
                <w:sz w:val="20"/>
                <w:szCs w:val="20"/>
                <w:lang w:val="es-AR"/>
              </w:rPr>
              <w:t>03</w:t>
            </w:r>
          </w:p>
        </w:tc>
        <w:tc>
          <w:tcPr>
            <w:tcW w:w="5761" w:type="dxa"/>
            <w:vAlign w:val="center"/>
          </w:tcPr>
          <w:p w14:paraId="2EB677CB" w14:textId="4018B679" w:rsidR="00CC4DC4" w:rsidRPr="00B84C3A" w:rsidRDefault="00CC4DC4" w:rsidP="00CC4DC4">
            <w:pPr>
              <w:autoSpaceDE w:val="0"/>
              <w:autoSpaceDN w:val="0"/>
              <w:adjustRightInd w:val="0"/>
              <w:spacing w:after="0" w:line="240" w:lineRule="auto"/>
              <w:jc w:val="both"/>
              <w:rPr>
                <w:rFonts w:ascii="Arial" w:eastAsia="Calibri" w:hAnsi="Arial" w:cs="Arial"/>
                <w:sz w:val="20"/>
                <w:szCs w:val="20"/>
              </w:rPr>
            </w:pPr>
            <w:r w:rsidRPr="00B84C3A">
              <w:rPr>
                <w:rFonts w:ascii="Arial" w:hAnsi="Arial" w:cs="Arial"/>
                <w:color w:val="000000"/>
                <w:sz w:val="20"/>
                <w:szCs w:val="20"/>
              </w:rPr>
              <w:t xml:space="preserve">Implementación de talleres de </w:t>
            </w:r>
            <w:r w:rsidR="00BD0D73" w:rsidRPr="00B84C3A">
              <w:rPr>
                <w:rFonts w:ascii="Arial" w:hAnsi="Arial" w:cs="Arial"/>
                <w:color w:val="000000"/>
                <w:sz w:val="20"/>
                <w:szCs w:val="20"/>
              </w:rPr>
              <w:t>capacitación</w:t>
            </w:r>
          </w:p>
        </w:tc>
      </w:tr>
      <w:tr w:rsidR="00BD0D73" w:rsidRPr="00B84C3A" w14:paraId="6BFF956C" w14:textId="77777777" w:rsidTr="00BD0D73">
        <w:tc>
          <w:tcPr>
            <w:tcW w:w="1605" w:type="dxa"/>
          </w:tcPr>
          <w:p w14:paraId="129987C5" w14:textId="202B95FC" w:rsidR="00BD0D73" w:rsidRPr="00B84C3A" w:rsidRDefault="00BD0D73" w:rsidP="00BD0D73">
            <w:pPr>
              <w:autoSpaceDE w:val="0"/>
              <w:autoSpaceDN w:val="0"/>
              <w:adjustRightInd w:val="0"/>
              <w:spacing w:after="0" w:line="240" w:lineRule="auto"/>
              <w:jc w:val="center"/>
              <w:rPr>
                <w:rFonts w:ascii="Arial" w:eastAsia="Calibri" w:hAnsi="Arial" w:cs="Arial"/>
                <w:sz w:val="20"/>
                <w:szCs w:val="20"/>
                <w:lang w:val="es-AR"/>
              </w:rPr>
            </w:pPr>
            <w:r w:rsidRPr="00B84C3A">
              <w:rPr>
                <w:rFonts w:ascii="Arial" w:eastAsia="Calibri" w:hAnsi="Arial" w:cs="Arial"/>
                <w:sz w:val="20"/>
                <w:szCs w:val="20"/>
                <w:lang w:val="es-AR"/>
              </w:rPr>
              <w:t>04</w:t>
            </w:r>
          </w:p>
        </w:tc>
        <w:tc>
          <w:tcPr>
            <w:tcW w:w="5761" w:type="dxa"/>
            <w:vAlign w:val="center"/>
          </w:tcPr>
          <w:p w14:paraId="26FA50EF" w14:textId="34E11E51" w:rsidR="00BD0D73" w:rsidRPr="00B84C3A" w:rsidRDefault="00BD0D73" w:rsidP="00BD0D73">
            <w:pPr>
              <w:autoSpaceDE w:val="0"/>
              <w:autoSpaceDN w:val="0"/>
              <w:adjustRightInd w:val="0"/>
              <w:spacing w:after="0" w:line="240" w:lineRule="auto"/>
              <w:jc w:val="both"/>
              <w:rPr>
                <w:rFonts w:ascii="Arial" w:eastAsia="Times New Roman" w:hAnsi="Arial" w:cs="Arial"/>
                <w:sz w:val="20"/>
                <w:szCs w:val="20"/>
                <w:lang w:val="es-MX" w:eastAsia="es-MX"/>
              </w:rPr>
            </w:pPr>
            <w:proofErr w:type="spellStart"/>
            <w:r w:rsidRPr="00B84C3A">
              <w:rPr>
                <w:rFonts w:ascii="Arial" w:hAnsi="Arial" w:cs="Arial"/>
                <w:color w:val="000000"/>
                <w:sz w:val="20"/>
                <w:szCs w:val="20"/>
                <w:lang w:val="en-US"/>
              </w:rPr>
              <w:t>Medidas</w:t>
            </w:r>
            <w:proofErr w:type="spellEnd"/>
            <w:r w:rsidRPr="00B84C3A">
              <w:rPr>
                <w:rFonts w:ascii="Arial" w:hAnsi="Arial" w:cs="Arial"/>
                <w:color w:val="000000"/>
                <w:sz w:val="20"/>
                <w:szCs w:val="20"/>
                <w:lang w:val="en-US"/>
              </w:rPr>
              <w:t xml:space="preserve"> de </w:t>
            </w:r>
            <w:proofErr w:type="spellStart"/>
            <w:r w:rsidRPr="00B84C3A">
              <w:rPr>
                <w:rFonts w:ascii="Arial" w:hAnsi="Arial" w:cs="Arial"/>
                <w:color w:val="000000"/>
                <w:sz w:val="20"/>
                <w:szCs w:val="20"/>
                <w:lang w:val="en-US"/>
              </w:rPr>
              <w:t>manejo</w:t>
            </w:r>
            <w:proofErr w:type="spellEnd"/>
            <w:r w:rsidRPr="00B84C3A">
              <w:rPr>
                <w:rFonts w:ascii="Arial" w:hAnsi="Arial" w:cs="Arial"/>
                <w:color w:val="000000"/>
                <w:sz w:val="20"/>
                <w:szCs w:val="20"/>
                <w:lang w:val="en-US"/>
              </w:rPr>
              <w:t xml:space="preserve"> </w:t>
            </w:r>
            <w:proofErr w:type="spellStart"/>
            <w:r w:rsidRPr="00B84C3A">
              <w:rPr>
                <w:rFonts w:ascii="Arial" w:hAnsi="Arial" w:cs="Arial"/>
                <w:color w:val="000000"/>
                <w:sz w:val="20"/>
                <w:szCs w:val="20"/>
                <w:lang w:val="en-US"/>
              </w:rPr>
              <w:t>ambiental</w:t>
            </w:r>
            <w:proofErr w:type="spellEnd"/>
          </w:p>
        </w:tc>
      </w:tr>
    </w:tbl>
    <w:p w14:paraId="7A5B0F0B" w14:textId="77777777" w:rsidR="0032118C" w:rsidRPr="00B84C3A" w:rsidRDefault="0032118C" w:rsidP="0032118C">
      <w:pPr>
        <w:autoSpaceDE w:val="0"/>
        <w:autoSpaceDN w:val="0"/>
        <w:adjustRightInd w:val="0"/>
        <w:spacing w:after="0" w:line="240" w:lineRule="auto"/>
        <w:ind w:left="1429"/>
        <w:jc w:val="both"/>
        <w:rPr>
          <w:rFonts w:ascii="Arial" w:eastAsia="Calibri" w:hAnsi="Arial" w:cs="Arial"/>
          <w:sz w:val="20"/>
          <w:szCs w:val="20"/>
        </w:rPr>
      </w:pPr>
    </w:p>
    <w:p w14:paraId="74224133" w14:textId="5E931069" w:rsidR="0032118C" w:rsidRPr="00B84C3A" w:rsidRDefault="00D03E84" w:rsidP="0032118C">
      <w:pPr>
        <w:pStyle w:val="Prrafodelista"/>
        <w:autoSpaceDE w:val="0"/>
        <w:autoSpaceDN w:val="0"/>
        <w:adjustRightInd w:val="0"/>
        <w:spacing w:after="0" w:line="240" w:lineRule="auto"/>
        <w:ind w:left="1843" w:hanging="1417"/>
        <w:jc w:val="both"/>
        <w:rPr>
          <w:rFonts w:ascii="Arial" w:eastAsia="Calibri" w:hAnsi="Arial" w:cs="Arial"/>
          <w:b/>
          <w:bCs/>
          <w:sz w:val="20"/>
          <w:szCs w:val="20"/>
        </w:rPr>
      </w:pPr>
      <w:r w:rsidRPr="00B84C3A">
        <w:rPr>
          <w:rFonts w:ascii="Arial" w:eastAsia="Calibri" w:hAnsi="Arial" w:cs="Arial"/>
          <w:b/>
          <w:bCs/>
          <w:sz w:val="20"/>
          <w:szCs w:val="20"/>
        </w:rPr>
        <w:t>Componente 0</w:t>
      </w:r>
      <w:r w:rsidR="0072293F" w:rsidRPr="00B84C3A">
        <w:rPr>
          <w:rFonts w:ascii="Arial" w:eastAsia="Calibri" w:hAnsi="Arial" w:cs="Arial"/>
          <w:b/>
          <w:bCs/>
          <w:sz w:val="20"/>
          <w:szCs w:val="20"/>
        </w:rPr>
        <w:t>2</w:t>
      </w:r>
      <w:r w:rsidRPr="00B84C3A">
        <w:rPr>
          <w:rFonts w:ascii="Arial" w:eastAsia="Calibri" w:hAnsi="Arial" w:cs="Arial"/>
          <w:b/>
          <w:bCs/>
          <w:sz w:val="20"/>
          <w:szCs w:val="20"/>
        </w:rPr>
        <w:t xml:space="preserve">: </w:t>
      </w:r>
      <w:r w:rsidR="0032118C" w:rsidRPr="00B84C3A">
        <w:rPr>
          <w:rFonts w:ascii="Arial" w:eastAsia="Calibri" w:hAnsi="Arial" w:cs="Arial"/>
          <w:b/>
          <w:bCs/>
          <w:sz w:val="20"/>
          <w:szCs w:val="20"/>
        </w:rPr>
        <w:t>Implementación de talleres de capacitación</w:t>
      </w:r>
    </w:p>
    <w:p w14:paraId="767819C2" w14:textId="3B67B29B" w:rsidR="00D03E84" w:rsidRPr="00B84C3A" w:rsidRDefault="00D03E84" w:rsidP="000040C4">
      <w:pPr>
        <w:pStyle w:val="Prrafodelista"/>
        <w:autoSpaceDE w:val="0"/>
        <w:autoSpaceDN w:val="0"/>
        <w:adjustRightInd w:val="0"/>
        <w:spacing w:after="0" w:line="240" w:lineRule="auto"/>
        <w:ind w:left="426"/>
        <w:jc w:val="both"/>
        <w:rPr>
          <w:rFonts w:ascii="Arial" w:eastAsia="Calibri" w:hAnsi="Arial" w:cs="Arial"/>
          <w:sz w:val="20"/>
          <w:szCs w:val="20"/>
        </w:rPr>
      </w:pPr>
      <w:r w:rsidRPr="00B84C3A">
        <w:rPr>
          <w:rFonts w:ascii="Arial" w:eastAsia="Calibri" w:hAnsi="Arial" w:cs="Arial"/>
          <w:sz w:val="20"/>
          <w:szCs w:val="20"/>
        </w:rPr>
        <w:t xml:space="preserve">Tendrá como finalidad fortalecer la gestión y el conocimiento de la población y autoridades sobre el </w:t>
      </w:r>
      <w:r w:rsidR="0032118C" w:rsidRPr="00B84C3A">
        <w:rPr>
          <w:rFonts w:ascii="Arial" w:eastAsia="Calibri" w:hAnsi="Arial" w:cs="Arial"/>
          <w:sz w:val="20"/>
          <w:szCs w:val="20"/>
        </w:rPr>
        <w:t xml:space="preserve">gestión hídrica y operación y mantenimiento de reservorios </w:t>
      </w:r>
      <w:r w:rsidRPr="00B84C3A">
        <w:rPr>
          <w:rFonts w:ascii="Arial" w:eastAsia="Calibri" w:hAnsi="Arial" w:cs="Arial"/>
          <w:sz w:val="20"/>
          <w:szCs w:val="20"/>
        </w:rPr>
        <w:t>cuyas acciones identificadas son las siguientes:</w:t>
      </w:r>
    </w:p>
    <w:p w14:paraId="78812427"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D54F5F7" w14:textId="69F692D0"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B84C3A">
        <w:rPr>
          <w:rFonts w:ascii="Arial" w:eastAsia="Calibri" w:hAnsi="Arial" w:cs="Arial"/>
          <w:b/>
          <w:bCs/>
          <w:sz w:val="20"/>
          <w:szCs w:val="20"/>
        </w:rPr>
        <w:t xml:space="preserve">Acción 2.1:  Implementación de capacidades a las autoridades para la gestión de </w:t>
      </w:r>
      <w:r w:rsidR="0056010D" w:rsidRPr="00B84C3A">
        <w:rPr>
          <w:rFonts w:ascii="Arial" w:eastAsia="Calibri" w:hAnsi="Arial" w:cs="Arial"/>
          <w:b/>
          <w:bCs/>
          <w:sz w:val="20"/>
          <w:szCs w:val="20"/>
        </w:rPr>
        <w:t>hídrica</w:t>
      </w:r>
    </w:p>
    <w:p w14:paraId="0F6CB9B5" w14:textId="77777777"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91D1857" w14:textId="719B6DFF" w:rsidR="00D03E84" w:rsidRPr="00B84C3A" w:rsidRDefault="00D03E84" w:rsidP="0056010D">
      <w:pPr>
        <w:pStyle w:val="Prrafodelista"/>
        <w:autoSpaceDE w:val="0"/>
        <w:autoSpaceDN w:val="0"/>
        <w:adjustRightInd w:val="0"/>
        <w:spacing w:after="0" w:line="240" w:lineRule="auto"/>
        <w:ind w:left="992" w:firstLine="424"/>
        <w:rPr>
          <w:rFonts w:ascii="Arial" w:hAnsi="Arial" w:cs="Arial"/>
          <w:b/>
          <w:bCs/>
          <w:sz w:val="20"/>
          <w:szCs w:val="20"/>
        </w:rPr>
      </w:pPr>
      <w:r w:rsidRPr="00B84C3A">
        <w:rPr>
          <w:rFonts w:ascii="Arial" w:hAnsi="Arial" w:cs="Arial"/>
          <w:b/>
          <w:bCs/>
          <w:sz w:val="20"/>
          <w:szCs w:val="20"/>
        </w:rPr>
        <w:t>Cuadro 0</w:t>
      </w:r>
      <w:r w:rsidR="0056010D" w:rsidRPr="00B84C3A">
        <w:rPr>
          <w:rFonts w:ascii="Arial" w:hAnsi="Arial" w:cs="Arial"/>
          <w:b/>
          <w:bCs/>
          <w:sz w:val="20"/>
          <w:szCs w:val="20"/>
        </w:rPr>
        <w:t>4</w:t>
      </w:r>
      <w:r w:rsidRPr="00B84C3A">
        <w:rPr>
          <w:rFonts w:ascii="Arial" w:hAnsi="Arial" w:cs="Arial"/>
          <w:b/>
          <w:bCs/>
          <w:sz w:val="20"/>
          <w:szCs w:val="20"/>
        </w:rPr>
        <w:t xml:space="preserve">. Taller de capacitación en </w:t>
      </w:r>
      <w:r w:rsidR="00783223" w:rsidRPr="00B84C3A">
        <w:rPr>
          <w:rFonts w:ascii="Arial" w:hAnsi="Arial" w:cs="Arial"/>
          <w:b/>
          <w:bCs/>
          <w:sz w:val="20"/>
          <w:szCs w:val="20"/>
        </w:rPr>
        <w:t>gestión de recursos hídricos.</w:t>
      </w:r>
    </w:p>
    <w:p w14:paraId="6120DD12" w14:textId="77777777" w:rsidR="0056010D" w:rsidRPr="00B84C3A" w:rsidRDefault="0056010D" w:rsidP="0056010D">
      <w:pPr>
        <w:pStyle w:val="Prrafodelista"/>
        <w:autoSpaceDE w:val="0"/>
        <w:autoSpaceDN w:val="0"/>
        <w:adjustRightInd w:val="0"/>
        <w:spacing w:after="0" w:line="240" w:lineRule="auto"/>
        <w:ind w:left="992" w:firstLine="424"/>
        <w:rPr>
          <w:rFonts w:ascii="Arial" w:hAnsi="Arial" w:cs="Arial"/>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B84C3A"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HORAS</w:t>
            </w:r>
          </w:p>
        </w:tc>
      </w:tr>
      <w:tr w:rsidR="00D03E84" w:rsidRPr="00B84C3A" w14:paraId="2E158D3E" w14:textId="77777777" w:rsidTr="001B7A9D">
        <w:trPr>
          <w:trHeight w:val="541"/>
        </w:trPr>
        <w:tc>
          <w:tcPr>
            <w:tcW w:w="2857" w:type="dxa"/>
            <w:tcBorders>
              <w:top w:val="single" w:sz="4" w:space="0" w:color="auto"/>
              <w:left w:val="single" w:sz="4" w:space="0" w:color="auto"/>
              <w:bottom w:val="single" w:sz="4" w:space="0" w:color="auto"/>
              <w:right w:val="single" w:sz="4" w:space="0" w:color="auto"/>
            </w:tcBorders>
            <w:hideMark/>
          </w:tcPr>
          <w:p w14:paraId="6FC6B80F" w14:textId="2D7E9115" w:rsidR="00D03E84" w:rsidRPr="00B84C3A" w:rsidRDefault="00D03E84" w:rsidP="00783223">
            <w:pPr>
              <w:spacing w:line="256" w:lineRule="auto"/>
              <w:rPr>
                <w:rFonts w:ascii="Arial" w:eastAsia="Calibri" w:hAnsi="Arial" w:cs="Arial"/>
                <w:sz w:val="20"/>
                <w:szCs w:val="20"/>
              </w:rPr>
            </w:pPr>
            <w:r w:rsidRPr="00B84C3A">
              <w:rPr>
                <w:rFonts w:ascii="Arial" w:eastAsia="Calibri" w:hAnsi="Arial" w:cs="Arial"/>
                <w:sz w:val="20"/>
                <w:szCs w:val="20"/>
              </w:rPr>
              <w:t xml:space="preserve">Capacitación en </w:t>
            </w:r>
            <w:r w:rsidR="00783223" w:rsidRPr="00B84C3A">
              <w:rPr>
                <w:rFonts w:ascii="Arial" w:eastAsia="Calibri" w:hAnsi="Arial" w:cs="Arial"/>
                <w:sz w:val="20"/>
                <w:szCs w:val="20"/>
              </w:rPr>
              <w:t>gestión de recursos hídricos.</w:t>
            </w:r>
            <w:r w:rsidRPr="00B84C3A">
              <w:rPr>
                <w:rFonts w:ascii="Arial" w:eastAsia="Calibri" w:hAnsi="Arial" w:cs="Arial"/>
                <w:sz w:val="20"/>
                <w:szCs w:val="20"/>
              </w:rPr>
              <w:t xml:space="preserve"> </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2532EBED" w:rsidR="00D03E84" w:rsidRPr="00B84C3A" w:rsidRDefault="0078322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3D9FCA8D" w:rsidR="00D03E84" w:rsidRPr="00B84C3A" w:rsidRDefault="00A152C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50</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3</w:t>
            </w:r>
          </w:p>
        </w:tc>
      </w:tr>
    </w:tbl>
    <w:p w14:paraId="0BD852CD" w14:textId="1B198EB7" w:rsidR="000040C4" w:rsidRPr="00B84C3A" w:rsidRDefault="000040C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128F3B1" w14:textId="77777777" w:rsidR="00D03E84" w:rsidRPr="00B84C3A" w:rsidRDefault="000040C4" w:rsidP="006B1B9F">
      <w:pPr>
        <w:pStyle w:val="Prrafodelista"/>
        <w:autoSpaceDE w:val="0"/>
        <w:autoSpaceDN w:val="0"/>
        <w:adjustRightInd w:val="0"/>
        <w:spacing w:after="0" w:line="240" w:lineRule="auto"/>
        <w:ind w:left="284"/>
        <w:jc w:val="both"/>
        <w:rPr>
          <w:rFonts w:ascii="Arial" w:eastAsia="Calibri" w:hAnsi="Arial" w:cs="Arial"/>
          <w:sz w:val="20"/>
          <w:szCs w:val="20"/>
        </w:rPr>
      </w:pPr>
      <w:r w:rsidRPr="00B84C3A">
        <w:rPr>
          <w:rFonts w:ascii="Arial" w:eastAsia="Calibri" w:hAnsi="Arial" w:cs="Arial"/>
          <w:sz w:val="20"/>
          <w:szCs w:val="20"/>
        </w:rPr>
        <w:br w:type="column"/>
      </w:r>
    </w:p>
    <w:p w14:paraId="18F689D4" w14:textId="77777777"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r w:rsidRPr="00B84C3A">
        <w:rPr>
          <w:rFonts w:ascii="Arial" w:eastAsia="Calibri" w:hAnsi="Arial" w:cs="Arial"/>
          <w:b/>
          <w:sz w:val="20"/>
          <w:szCs w:val="20"/>
        </w:rPr>
        <w:t>Objetivo:</w:t>
      </w:r>
    </w:p>
    <w:p w14:paraId="0BE9851C" w14:textId="77777777"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capacitación y fortalecimiento de capacidades en la Gestión de Recursos Hídricos.</w:t>
      </w:r>
    </w:p>
    <w:p w14:paraId="18A429EA" w14:textId="77777777"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la organización de usuarios</w:t>
      </w:r>
    </w:p>
    <w:p w14:paraId="6B1DD64B" w14:textId="77777777"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p>
    <w:p w14:paraId="6BE563EC" w14:textId="77777777"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B84C3A">
        <w:rPr>
          <w:rFonts w:ascii="Arial" w:eastAsia="Calibri" w:hAnsi="Arial" w:cs="Arial"/>
          <w:b/>
          <w:bCs/>
          <w:sz w:val="20"/>
          <w:szCs w:val="20"/>
        </w:rPr>
        <w:t>Acción 2.2: Implementación de capacidades</w:t>
      </w:r>
      <w:r w:rsidRPr="00B84C3A">
        <w:rPr>
          <w:rFonts w:ascii="Arial" w:hAnsi="Arial" w:cs="Arial"/>
          <w:b/>
          <w:bCs/>
          <w:sz w:val="20"/>
          <w:szCs w:val="20"/>
        </w:rPr>
        <w:t xml:space="preserve"> en </w:t>
      </w:r>
      <w:r w:rsidRPr="00B84C3A">
        <w:rPr>
          <w:rFonts w:ascii="Arial" w:eastAsia="Calibri" w:hAnsi="Arial" w:cs="Arial"/>
          <w:b/>
          <w:bCs/>
          <w:sz w:val="20"/>
          <w:szCs w:val="20"/>
        </w:rPr>
        <w:t>recuperación y uso sostenible de infraestructura natural</w:t>
      </w:r>
    </w:p>
    <w:p w14:paraId="5A374101" w14:textId="77777777" w:rsidR="00D03E84" w:rsidRPr="00B84C3A" w:rsidRDefault="00D03E84" w:rsidP="006B1B9F">
      <w:pPr>
        <w:autoSpaceDE w:val="0"/>
        <w:autoSpaceDN w:val="0"/>
        <w:adjustRightInd w:val="0"/>
        <w:spacing w:after="0" w:line="240" w:lineRule="auto"/>
        <w:jc w:val="both"/>
        <w:rPr>
          <w:rFonts w:ascii="Arial" w:eastAsia="Calibri" w:hAnsi="Arial" w:cs="Arial"/>
          <w:b/>
          <w:bCs/>
          <w:sz w:val="20"/>
          <w:szCs w:val="20"/>
        </w:rPr>
      </w:pPr>
    </w:p>
    <w:p w14:paraId="14C5AF57" w14:textId="5EC78D83" w:rsidR="00D03E84" w:rsidRPr="00B84C3A" w:rsidRDefault="00D03E84" w:rsidP="006B1B9F">
      <w:pPr>
        <w:pStyle w:val="Prrafodelista"/>
        <w:autoSpaceDE w:val="0"/>
        <w:autoSpaceDN w:val="0"/>
        <w:adjustRightInd w:val="0"/>
        <w:spacing w:after="0" w:line="240" w:lineRule="auto"/>
        <w:ind w:left="284"/>
        <w:jc w:val="center"/>
        <w:rPr>
          <w:rFonts w:ascii="Arial" w:hAnsi="Arial" w:cs="Arial"/>
          <w:b/>
          <w:bCs/>
          <w:sz w:val="20"/>
          <w:szCs w:val="20"/>
        </w:rPr>
      </w:pPr>
      <w:r w:rsidRPr="00B84C3A">
        <w:rPr>
          <w:rFonts w:ascii="Arial" w:hAnsi="Arial" w:cs="Arial"/>
          <w:b/>
          <w:bCs/>
          <w:sz w:val="20"/>
          <w:szCs w:val="20"/>
        </w:rPr>
        <w:t>Cuadro 0</w:t>
      </w:r>
      <w:r w:rsidR="0056010D" w:rsidRPr="00B84C3A">
        <w:rPr>
          <w:rFonts w:ascii="Arial" w:hAnsi="Arial" w:cs="Arial"/>
          <w:b/>
          <w:bCs/>
          <w:sz w:val="20"/>
          <w:szCs w:val="20"/>
        </w:rPr>
        <w:t>5</w:t>
      </w:r>
      <w:r w:rsidRPr="00B84C3A">
        <w:rPr>
          <w:rFonts w:ascii="Arial" w:hAnsi="Arial" w:cs="Arial"/>
          <w:b/>
          <w:bCs/>
          <w:sz w:val="20"/>
          <w:szCs w:val="20"/>
        </w:rPr>
        <w:t xml:space="preserve">. Taller de capacitación en </w:t>
      </w:r>
      <w:r w:rsidR="007C7F81" w:rsidRPr="00B84C3A">
        <w:rPr>
          <w:rFonts w:ascii="Arial" w:hAnsi="Arial" w:cs="Arial"/>
          <w:b/>
          <w:bCs/>
          <w:sz w:val="20"/>
          <w:szCs w:val="20"/>
        </w:rPr>
        <w:t>operación y</w:t>
      </w:r>
      <w:r w:rsidR="00B4319D" w:rsidRPr="00B84C3A">
        <w:rPr>
          <w:rFonts w:ascii="Arial" w:hAnsi="Arial" w:cs="Arial"/>
          <w:b/>
          <w:bCs/>
          <w:sz w:val="20"/>
          <w:szCs w:val="20"/>
        </w:rPr>
        <w:t xml:space="preserve"> mantenimiento de reservorio</w:t>
      </w:r>
    </w:p>
    <w:tbl>
      <w:tblPr>
        <w:tblW w:w="868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156"/>
        <w:gridCol w:w="1380"/>
        <w:gridCol w:w="2000"/>
        <w:gridCol w:w="1358"/>
      </w:tblGrid>
      <w:tr w:rsidR="00D03E84" w:rsidRPr="00B84C3A" w14:paraId="731E4D4D" w14:textId="77777777" w:rsidTr="003B5520">
        <w:trPr>
          <w:trHeight w:val="349"/>
        </w:trPr>
        <w:tc>
          <w:tcPr>
            <w:tcW w:w="27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68783F"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DESCRIPCIÓN</w:t>
            </w:r>
          </w:p>
        </w:tc>
        <w:tc>
          <w:tcPr>
            <w:tcW w:w="1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D9BEC3"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UNIDAD</w:t>
            </w:r>
          </w:p>
        </w:tc>
        <w:tc>
          <w:tcPr>
            <w:tcW w:w="13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780951"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CANTIDAD</w:t>
            </w:r>
          </w:p>
        </w:tc>
        <w:tc>
          <w:tcPr>
            <w:tcW w:w="200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0A5766"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PARTICIPANTES</w:t>
            </w:r>
          </w:p>
        </w:tc>
        <w:tc>
          <w:tcPr>
            <w:tcW w:w="135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C797FB"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HORAS</w:t>
            </w:r>
          </w:p>
        </w:tc>
      </w:tr>
      <w:tr w:rsidR="00D03E84" w:rsidRPr="00B84C3A" w14:paraId="315DC8C0" w14:textId="77777777" w:rsidTr="001B7A9D">
        <w:trPr>
          <w:trHeight w:val="591"/>
        </w:trPr>
        <w:tc>
          <w:tcPr>
            <w:tcW w:w="2792" w:type="dxa"/>
            <w:tcBorders>
              <w:top w:val="single" w:sz="4" w:space="0" w:color="auto"/>
              <w:left w:val="single" w:sz="4" w:space="0" w:color="auto"/>
              <w:bottom w:val="single" w:sz="4" w:space="0" w:color="auto"/>
              <w:right w:val="single" w:sz="4" w:space="0" w:color="auto"/>
            </w:tcBorders>
            <w:hideMark/>
          </w:tcPr>
          <w:p w14:paraId="6C8869FF" w14:textId="4A8A0613" w:rsidR="00D03E84" w:rsidRPr="00B84C3A" w:rsidRDefault="00D03E84" w:rsidP="00B4319D">
            <w:pPr>
              <w:spacing w:line="256" w:lineRule="auto"/>
              <w:rPr>
                <w:rFonts w:ascii="Arial" w:eastAsia="Calibri" w:hAnsi="Arial" w:cs="Arial"/>
                <w:sz w:val="20"/>
                <w:szCs w:val="20"/>
              </w:rPr>
            </w:pPr>
            <w:r w:rsidRPr="00B84C3A">
              <w:rPr>
                <w:rFonts w:ascii="Arial" w:eastAsia="Calibri" w:hAnsi="Arial" w:cs="Arial"/>
                <w:sz w:val="20"/>
                <w:szCs w:val="20"/>
              </w:rPr>
              <w:t xml:space="preserve">Capacitación en </w:t>
            </w:r>
            <w:r w:rsidR="00B4319D" w:rsidRPr="00B84C3A">
              <w:rPr>
                <w:rFonts w:ascii="Arial" w:eastAsia="Calibri" w:hAnsi="Arial" w:cs="Arial"/>
                <w:sz w:val="20"/>
                <w:szCs w:val="20"/>
              </w:rPr>
              <w:t>operación y mantenimiento de reservorio</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857528C"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Taller</w:t>
            </w:r>
          </w:p>
        </w:tc>
        <w:tc>
          <w:tcPr>
            <w:tcW w:w="1380" w:type="dxa"/>
            <w:tcBorders>
              <w:top w:val="single" w:sz="4" w:space="0" w:color="auto"/>
              <w:left w:val="single" w:sz="4" w:space="0" w:color="auto"/>
              <w:bottom w:val="single" w:sz="4" w:space="0" w:color="auto"/>
              <w:right w:val="single" w:sz="4" w:space="0" w:color="auto"/>
            </w:tcBorders>
            <w:vAlign w:val="center"/>
            <w:hideMark/>
          </w:tcPr>
          <w:p w14:paraId="5906A8E3" w14:textId="2C323DE5" w:rsidR="00D03E84" w:rsidRPr="00B84C3A" w:rsidRDefault="00B4319D" w:rsidP="00560267">
            <w:pPr>
              <w:spacing w:line="256" w:lineRule="auto"/>
              <w:jc w:val="center"/>
              <w:rPr>
                <w:rFonts w:ascii="Arial" w:eastAsia="Calibri" w:hAnsi="Arial" w:cs="Arial"/>
                <w:sz w:val="20"/>
                <w:szCs w:val="20"/>
              </w:rPr>
            </w:pPr>
            <w:r w:rsidRPr="00B84C3A">
              <w:rPr>
                <w:rFonts w:ascii="Arial" w:eastAsia="Calibri" w:hAnsi="Arial" w:cs="Arial"/>
                <w:sz w:val="20"/>
                <w:szCs w:val="20"/>
              </w:rPr>
              <w:t>1</w:t>
            </w:r>
          </w:p>
        </w:tc>
        <w:tc>
          <w:tcPr>
            <w:tcW w:w="2000" w:type="dxa"/>
            <w:tcBorders>
              <w:top w:val="single" w:sz="4" w:space="0" w:color="auto"/>
              <w:left w:val="single" w:sz="4" w:space="0" w:color="auto"/>
              <w:bottom w:val="single" w:sz="4" w:space="0" w:color="auto"/>
              <w:right w:val="single" w:sz="4" w:space="0" w:color="auto"/>
            </w:tcBorders>
            <w:vAlign w:val="center"/>
            <w:hideMark/>
          </w:tcPr>
          <w:p w14:paraId="6F89F91C" w14:textId="58C79086" w:rsidR="00D03E84" w:rsidRPr="00B84C3A" w:rsidRDefault="00A152C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50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B268F8D"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3</w:t>
            </w:r>
          </w:p>
        </w:tc>
      </w:tr>
    </w:tbl>
    <w:p w14:paraId="3BBB5D03" w14:textId="77777777" w:rsidR="00D03E84" w:rsidRPr="00B84C3A" w:rsidRDefault="00D03E84" w:rsidP="0056010D">
      <w:pPr>
        <w:autoSpaceDE w:val="0"/>
        <w:autoSpaceDN w:val="0"/>
        <w:adjustRightInd w:val="0"/>
        <w:spacing w:after="0" w:line="240" w:lineRule="auto"/>
        <w:jc w:val="both"/>
        <w:rPr>
          <w:rFonts w:ascii="Arial" w:eastAsia="Calibri" w:hAnsi="Arial" w:cs="Arial"/>
          <w:sz w:val="20"/>
          <w:szCs w:val="20"/>
        </w:rPr>
      </w:pPr>
    </w:p>
    <w:p w14:paraId="1DEC03E0" w14:textId="6C30ABAA"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r w:rsidRPr="00B84C3A">
        <w:rPr>
          <w:rFonts w:ascii="Arial" w:eastAsia="Calibri" w:hAnsi="Arial" w:cs="Arial"/>
          <w:b/>
          <w:sz w:val="20"/>
          <w:szCs w:val="20"/>
        </w:rPr>
        <w:t>Objetivo:</w:t>
      </w:r>
    </w:p>
    <w:p w14:paraId="16603EB6" w14:textId="61E0C9FE"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Operación y Mantenimiento de Infraestructura de Regulación Hídrica (Reservorio).</w:t>
      </w:r>
    </w:p>
    <w:p w14:paraId="0DF901D6" w14:textId="77777777" w:rsidR="005B2592" w:rsidRPr="00B84C3A" w:rsidRDefault="005B2592" w:rsidP="006B1B9F">
      <w:pPr>
        <w:pStyle w:val="Prrafodelista"/>
        <w:autoSpaceDE w:val="0"/>
        <w:autoSpaceDN w:val="0"/>
        <w:adjustRightInd w:val="0"/>
        <w:spacing w:after="0" w:line="240" w:lineRule="auto"/>
        <w:ind w:left="851"/>
        <w:jc w:val="both"/>
        <w:rPr>
          <w:rFonts w:ascii="Arial" w:eastAsia="Calibri" w:hAnsi="Arial" w:cs="Arial"/>
          <w:sz w:val="20"/>
          <w:szCs w:val="20"/>
        </w:rPr>
      </w:pPr>
    </w:p>
    <w:bookmarkEnd w:id="1"/>
    <w:p w14:paraId="724053DF"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hAnsi="Arial" w:cs="Arial"/>
          <w:b/>
          <w:bCs/>
          <w:sz w:val="20"/>
          <w:szCs w:val="20"/>
        </w:rPr>
        <w:t>ALIANZAS</w:t>
      </w:r>
      <w:r w:rsidRPr="00B84C3A">
        <w:rPr>
          <w:rFonts w:ascii="Arial" w:eastAsia="Calibri" w:hAnsi="Arial" w:cs="Arial"/>
          <w:b/>
          <w:sz w:val="20"/>
          <w:szCs w:val="20"/>
        </w:rPr>
        <w:t xml:space="preserve"> ESTRATÉGICAS PARA LA EJECUCIÓN DEL PGRNA</w:t>
      </w:r>
    </w:p>
    <w:p w14:paraId="28DE778B" w14:textId="65A073DE"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hAnsi="Arial" w:cs="Arial"/>
          <w:sz w:val="20"/>
          <w:szCs w:val="20"/>
        </w:rPr>
        <w:t xml:space="preserve">Las alianzas estratégicas para el desarrollo del PGRNA, es a nivel comunal e </w:t>
      </w:r>
      <w:r w:rsidRPr="00B84C3A">
        <w:rPr>
          <w:rFonts w:ascii="Arial" w:eastAsia="Calibri" w:hAnsi="Arial" w:cs="Arial"/>
          <w:sz w:val="20"/>
          <w:szCs w:val="20"/>
        </w:rPr>
        <w:t>instituciones</w:t>
      </w:r>
      <w:r w:rsidR="000A3758" w:rsidRPr="00B84C3A">
        <w:rPr>
          <w:rFonts w:ascii="Arial" w:eastAsia="Calibri" w:hAnsi="Arial" w:cs="Arial"/>
          <w:sz w:val="20"/>
          <w:szCs w:val="20"/>
        </w:rPr>
        <w:t xml:space="preserve"> públicas</w:t>
      </w:r>
      <w:r w:rsidRPr="00B84C3A">
        <w:rPr>
          <w:rFonts w:ascii="Arial" w:eastAsia="Calibri" w:hAnsi="Arial" w:cs="Arial"/>
          <w:sz w:val="20"/>
          <w:szCs w:val="20"/>
        </w:rPr>
        <w:t>, a continuación, se detalla:</w:t>
      </w:r>
    </w:p>
    <w:p w14:paraId="22AC5CFE" w14:textId="77777777" w:rsidR="008870D2" w:rsidRPr="00B84C3A" w:rsidRDefault="008870D2" w:rsidP="006B1B9F">
      <w:pPr>
        <w:spacing w:after="0" w:line="240" w:lineRule="auto"/>
        <w:ind w:left="284"/>
        <w:jc w:val="both"/>
        <w:rPr>
          <w:rFonts w:ascii="Arial" w:eastAsia="Calibri" w:hAnsi="Arial" w:cs="Arial"/>
          <w:b/>
          <w:sz w:val="20"/>
          <w:szCs w:val="20"/>
        </w:rPr>
      </w:pPr>
    </w:p>
    <w:p w14:paraId="0EA893DB" w14:textId="49FA4EC3" w:rsidR="00D03E84" w:rsidRPr="00B84C3A" w:rsidRDefault="00D03E84"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Aliado principal</w:t>
      </w:r>
    </w:p>
    <w:p w14:paraId="743CF087" w14:textId="30A50CAD"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El PG</w:t>
      </w:r>
      <w:r w:rsidR="000A3758" w:rsidRPr="00B84C3A">
        <w:rPr>
          <w:rFonts w:ascii="Arial" w:eastAsia="Calibri" w:hAnsi="Arial" w:cs="Arial"/>
          <w:sz w:val="20"/>
          <w:szCs w:val="20"/>
        </w:rPr>
        <w:t>RNA en el distrito de Paccha de la provincia de Chota</w:t>
      </w:r>
      <w:r w:rsidRPr="00B84C3A">
        <w:rPr>
          <w:rFonts w:ascii="Arial" w:eastAsia="Calibri" w:hAnsi="Arial" w:cs="Arial"/>
          <w:sz w:val="20"/>
          <w:szCs w:val="20"/>
        </w:rPr>
        <w:t>, cuenta con el principal aliado estratégico para el logro de sus objetivos y el desarrollo socio ambienta</w:t>
      </w:r>
      <w:r w:rsidR="000A3758" w:rsidRPr="00B84C3A">
        <w:rPr>
          <w:rFonts w:ascii="Arial" w:eastAsia="Calibri" w:hAnsi="Arial" w:cs="Arial"/>
          <w:sz w:val="20"/>
          <w:szCs w:val="20"/>
        </w:rPr>
        <w:t xml:space="preserve">l que es </w:t>
      </w:r>
      <w:r w:rsidR="000A3758" w:rsidRPr="00B84C3A">
        <w:rPr>
          <w:rFonts w:ascii="Arial" w:eastAsia="Calibri" w:hAnsi="Arial" w:cs="Arial"/>
          <w:b/>
          <w:bCs/>
          <w:sz w:val="20"/>
          <w:szCs w:val="20"/>
        </w:rPr>
        <w:t>LA MUNICIPALIDAD DISTRITAL DE PACCHA</w:t>
      </w:r>
      <w:r w:rsidRPr="00B84C3A">
        <w:rPr>
          <w:rFonts w:ascii="Arial" w:eastAsia="Calibri" w:hAnsi="Arial" w:cs="Arial"/>
          <w:sz w:val="20"/>
          <w:szCs w:val="20"/>
        </w:rPr>
        <w:t xml:space="preserve">, la que a su vez viene trabajando con apoyos en las diversas actividades en </w:t>
      </w:r>
      <w:r w:rsidR="000A3758" w:rsidRPr="00B84C3A">
        <w:rPr>
          <w:rFonts w:ascii="Arial" w:eastAsia="Calibri" w:hAnsi="Arial" w:cs="Arial"/>
          <w:sz w:val="20"/>
          <w:szCs w:val="20"/>
        </w:rPr>
        <w:t xml:space="preserve">el distrito de Paccha </w:t>
      </w:r>
      <w:r w:rsidR="00C71D38" w:rsidRPr="00B84C3A">
        <w:rPr>
          <w:rFonts w:ascii="Arial" w:eastAsia="Calibri" w:hAnsi="Arial" w:cs="Arial"/>
          <w:sz w:val="20"/>
          <w:szCs w:val="20"/>
        </w:rPr>
        <w:t>del Centro</w:t>
      </w:r>
      <w:r w:rsidR="000A3758" w:rsidRPr="00B84C3A">
        <w:rPr>
          <w:rFonts w:ascii="Arial" w:eastAsia="Calibri" w:hAnsi="Arial" w:cs="Arial"/>
          <w:sz w:val="20"/>
          <w:szCs w:val="20"/>
        </w:rPr>
        <w:t xml:space="preserve"> Poblado Rejopampa</w:t>
      </w:r>
      <w:r w:rsidRPr="00B84C3A">
        <w:rPr>
          <w:rFonts w:ascii="Arial" w:eastAsia="Calibri" w:hAnsi="Arial" w:cs="Arial"/>
          <w:sz w:val="20"/>
          <w:szCs w:val="20"/>
        </w:rPr>
        <w:t xml:space="preserve">. </w:t>
      </w:r>
    </w:p>
    <w:p w14:paraId="60E45F2E" w14:textId="77777777" w:rsidR="00D03E84" w:rsidRPr="00B84C3A" w:rsidRDefault="00D03E84" w:rsidP="006B1B9F">
      <w:pPr>
        <w:spacing w:after="0" w:line="240" w:lineRule="auto"/>
        <w:ind w:left="284"/>
        <w:jc w:val="both"/>
        <w:rPr>
          <w:rFonts w:ascii="Arial" w:eastAsia="Calibri" w:hAnsi="Arial" w:cs="Arial"/>
          <w:sz w:val="20"/>
          <w:szCs w:val="20"/>
        </w:rPr>
      </w:pPr>
    </w:p>
    <w:p w14:paraId="71186BAE" w14:textId="5D7A5260" w:rsidR="00D03E84" w:rsidRPr="00B84C3A" w:rsidRDefault="000A3758"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Participara en el PGRNA con la fiscalización y seguimiento a la ejecución de las actividades del PGRNA, al mismo tiempo aportó con la adquisición del terreno donde se construirá dicho reservorio.</w:t>
      </w:r>
    </w:p>
    <w:p w14:paraId="2490AE45" w14:textId="77777777" w:rsidR="000A3758" w:rsidRPr="00B84C3A" w:rsidRDefault="000A3758" w:rsidP="006B1B9F">
      <w:pPr>
        <w:spacing w:after="0" w:line="240" w:lineRule="auto"/>
        <w:ind w:left="284"/>
        <w:jc w:val="both"/>
        <w:rPr>
          <w:rFonts w:ascii="Arial" w:eastAsia="Calibri" w:hAnsi="Arial" w:cs="Arial"/>
          <w:b/>
          <w:sz w:val="20"/>
          <w:szCs w:val="20"/>
        </w:rPr>
      </w:pPr>
    </w:p>
    <w:p w14:paraId="50E7EEF7" w14:textId="229DA104" w:rsidR="00D03E84" w:rsidRPr="00B84C3A" w:rsidRDefault="000A3758"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Centro Poblado de Rejopampa.</w:t>
      </w:r>
    </w:p>
    <w:p w14:paraId="6CC76433" w14:textId="7320CE66" w:rsidR="00D03E84" w:rsidRPr="00B84C3A" w:rsidRDefault="000A3758"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En el Centro Poblado de </w:t>
      </w:r>
      <w:proofErr w:type="spellStart"/>
      <w:r w:rsidRPr="00B84C3A">
        <w:rPr>
          <w:rFonts w:ascii="Arial" w:eastAsia="Calibri" w:hAnsi="Arial" w:cs="Arial"/>
          <w:sz w:val="20"/>
          <w:szCs w:val="20"/>
        </w:rPr>
        <w:t>Rejopampa</w:t>
      </w:r>
      <w:r w:rsidR="005355DB" w:rsidRPr="00B84C3A">
        <w:rPr>
          <w:rFonts w:ascii="Arial" w:eastAsia="Calibri" w:hAnsi="Arial" w:cs="Arial"/>
          <w:sz w:val="20"/>
          <w:szCs w:val="20"/>
        </w:rPr>
        <w:t>y</w:t>
      </w:r>
      <w:proofErr w:type="spellEnd"/>
      <w:r w:rsidR="005355DB" w:rsidRPr="00B84C3A">
        <w:rPr>
          <w:rFonts w:ascii="Arial" w:eastAsia="Calibri" w:hAnsi="Arial" w:cs="Arial"/>
          <w:sz w:val="20"/>
          <w:szCs w:val="20"/>
        </w:rPr>
        <w:t xml:space="preserve"> las cuatro</w:t>
      </w:r>
      <w:r w:rsidR="00D03E84" w:rsidRPr="00B84C3A">
        <w:rPr>
          <w:rFonts w:ascii="Arial" w:eastAsia="Calibri" w:hAnsi="Arial" w:cs="Arial"/>
          <w:sz w:val="20"/>
          <w:szCs w:val="20"/>
        </w:rPr>
        <w:t xml:space="preserve"> asociaciones lograron consensuar lo siguiente:</w:t>
      </w:r>
    </w:p>
    <w:p w14:paraId="385BFD00" w14:textId="77777777" w:rsidR="00D03E84" w:rsidRPr="00B84C3A" w:rsidRDefault="00D03E84" w:rsidP="006B1B9F">
      <w:pPr>
        <w:spacing w:after="0" w:line="240" w:lineRule="auto"/>
        <w:ind w:left="284"/>
        <w:jc w:val="both"/>
        <w:rPr>
          <w:rFonts w:ascii="Arial" w:eastAsia="Calibri" w:hAnsi="Arial" w:cs="Arial"/>
          <w:sz w:val="20"/>
          <w:szCs w:val="20"/>
        </w:rPr>
      </w:pPr>
    </w:p>
    <w:p w14:paraId="3C05C83C" w14:textId="556D8D73"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La asociatividad de la</w:t>
      </w:r>
      <w:r w:rsidR="005355DB" w:rsidRPr="00B84C3A">
        <w:rPr>
          <w:rFonts w:ascii="Arial" w:eastAsia="Calibri" w:hAnsi="Arial" w:cs="Arial"/>
          <w:sz w:val="20"/>
          <w:szCs w:val="20"/>
        </w:rPr>
        <w:t xml:space="preserve">s </w:t>
      </w:r>
      <w:r w:rsidR="006B208F" w:rsidRPr="00B84C3A">
        <w:rPr>
          <w:rFonts w:ascii="Arial" w:eastAsia="Calibri" w:hAnsi="Arial" w:cs="Arial"/>
          <w:sz w:val="20"/>
          <w:szCs w:val="20"/>
        </w:rPr>
        <w:t>(04)</w:t>
      </w:r>
      <w:r w:rsidRPr="00B84C3A">
        <w:rPr>
          <w:rFonts w:ascii="Arial" w:eastAsia="Calibri" w:hAnsi="Arial" w:cs="Arial"/>
          <w:sz w:val="20"/>
          <w:szCs w:val="20"/>
        </w:rPr>
        <w:t xml:space="preserve"> </w:t>
      </w:r>
      <w:proofErr w:type="spellStart"/>
      <w:r w:rsidRPr="00B84C3A">
        <w:rPr>
          <w:rFonts w:ascii="Arial" w:eastAsia="Calibri" w:hAnsi="Arial" w:cs="Arial"/>
          <w:sz w:val="20"/>
          <w:szCs w:val="20"/>
        </w:rPr>
        <w:t>OPPs</w:t>
      </w:r>
      <w:proofErr w:type="spellEnd"/>
      <w:r w:rsidRPr="00B84C3A">
        <w:rPr>
          <w:rFonts w:ascii="Arial" w:eastAsia="Calibri" w:hAnsi="Arial" w:cs="Arial"/>
          <w:sz w:val="20"/>
          <w:szCs w:val="20"/>
        </w:rPr>
        <w:t xml:space="preserve"> y el </w:t>
      </w:r>
      <w:r w:rsidR="005355DB" w:rsidRPr="00B84C3A">
        <w:rPr>
          <w:rFonts w:ascii="Arial" w:eastAsia="Calibri" w:hAnsi="Arial" w:cs="Arial"/>
          <w:sz w:val="20"/>
          <w:szCs w:val="20"/>
        </w:rPr>
        <w:t>Centro Poblado</w:t>
      </w:r>
      <w:r w:rsidRPr="00B84C3A">
        <w:rPr>
          <w:rFonts w:ascii="Arial" w:eastAsia="Calibri" w:hAnsi="Arial" w:cs="Arial"/>
          <w:sz w:val="20"/>
          <w:szCs w:val="20"/>
        </w:rPr>
        <w:t>, para participar en la implementación del PGRNA, y designar las superficies donde se van a desarrollar las plantaciones forestales</w:t>
      </w:r>
      <w:r w:rsidR="005355DB" w:rsidRPr="00B84C3A">
        <w:rPr>
          <w:rFonts w:ascii="Arial" w:eastAsia="Calibri" w:hAnsi="Arial" w:cs="Arial"/>
          <w:sz w:val="20"/>
          <w:szCs w:val="20"/>
        </w:rPr>
        <w:t xml:space="preserve"> y la construcción del reservorio</w:t>
      </w:r>
      <w:r w:rsidRPr="00B84C3A">
        <w:rPr>
          <w:rFonts w:ascii="Arial" w:eastAsia="Calibri" w:hAnsi="Arial" w:cs="Arial"/>
          <w:sz w:val="20"/>
          <w:szCs w:val="20"/>
        </w:rPr>
        <w:t xml:space="preserve">, identificar la proveniencia de los recursos hídricos en el </w:t>
      </w:r>
      <w:r w:rsidR="005355DB" w:rsidRPr="00B84C3A">
        <w:rPr>
          <w:rFonts w:ascii="Arial" w:eastAsia="Calibri" w:hAnsi="Arial" w:cs="Arial"/>
          <w:sz w:val="20"/>
          <w:szCs w:val="20"/>
        </w:rPr>
        <w:t>Centro Poblado de Rejopampa</w:t>
      </w:r>
      <w:r w:rsidRPr="00B84C3A">
        <w:rPr>
          <w:rFonts w:ascii="Arial" w:eastAsia="Calibri" w:hAnsi="Arial" w:cs="Arial"/>
          <w:sz w:val="20"/>
          <w:szCs w:val="20"/>
        </w:rPr>
        <w:t>.</w:t>
      </w:r>
    </w:p>
    <w:p w14:paraId="44DF7A77" w14:textId="77777777" w:rsidR="00D03E84" w:rsidRPr="00B84C3A" w:rsidRDefault="00D03E84" w:rsidP="006B1B9F">
      <w:pPr>
        <w:spacing w:after="0" w:line="240" w:lineRule="auto"/>
        <w:ind w:left="284"/>
        <w:jc w:val="both"/>
        <w:rPr>
          <w:rFonts w:ascii="Arial" w:eastAsia="Calibri" w:hAnsi="Arial" w:cs="Arial"/>
          <w:sz w:val="20"/>
          <w:szCs w:val="20"/>
        </w:rPr>
      </w:pPr>
    </w:p>
    <w:p w14:paraId="4C6A0ACF" w14:textId="77777777" w:rsidR="00D03E84" w:rsidRPr="00B84C3A" w:rsidRDefault="00D03E84"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Durante la formulación del PGRNA, se comprometieron a lo siguiente:</w:t>
      </w:r>
    </w:p>
    <w:p w14:paraId="3E0973CB" w14:textId="749D93DB"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El </w:t>
      </w:r>
      <w:r w:rsidR="005355DB" w:rsidRPr="00B84C3A">
        <w:rPr>
          <w:rFonts w:ascii="Arial" w:eastAsia="Calibri" w:hAnsi="Arial" w:cs="Arial"/>
          <w:sz w:val="20"/>
          <w:szCs w:val="20"/>
        </w:rPr>
        <w:t>Centro Poblado de Rejopampa</w:t>
      </w:r>
      <w:r w:rsidRPr="00B84C3A">
        <w:rPr>
          <w:rFonts w:ascii="Arial" w:eastAsia="Calibri" w:hAnsi="Arial" w:cs="Arial"/>
          <w:sz w:val="20"/>
          <w:szCs w:val="20"/>
        </w:rPr>
        <w:t xml:space="preserve"> se ha comprometido a otorgar la libre disponibilidad de</w:t>
      </w:r>
      <w:r w:rsidR="005355DB" w:rsidRPr="00B84C3A">
        <w:rPr>
          <w:rFonts w:ascii="Arial" w:eastAsia="Calibri" w:hAnsi="Arial" w:cs="Arial"/>
          <w:sz w:val="20"/>
          <w:szCs w:val="20"/>
        </w:rPr>
        <w:t xml:space="preserve"> </w:t>
      </w:r>
      <w:r w:rsidRPr="00B84C3A">
        <w:rPr>
          <w:rFonts w:ascii="Arial" w:eastAsia="Calibri" w:hAnsi="Arial" w:cs="Arial"/>
          <w:sz w:val="20"/>
          <w:szCs w:val="20"/>
        </w:rPr>
        <w:t>l</w:t>
      </w:r>
      <w:r w:rsidR="005355DB" w:rsidRPr="00B84C3A">
        <w:rPr>
          <w:rFonts w:ascii="Arial" w:eastAsia="Calibri" w:hAnsi="Arial" w:cs="Arial"/>
          <w:sz w:val="20"/>
          <w:szCs w:val="20"/>
        </w:rPr>
        <w:t>os</w:t>
      </w:r>
      <w:r w:rsidRPr="00B84C3A">
        <w:rPr>
          <w:rFonts w:ascii="Arial" w:eastAsia="Calibri" w:hAnsi="Arial" w:cs="Arial"/>
          <w:sz w:val="20"/>
          <w:szCs w:val="20"/>
        </w:rPr>
        <w:t xml:space="preserve"> terreno</w:t>
      </w:r>
      <w:r w:rsidR="005355DB" w:rsidRPr="00B84C3A">
        <w:rPr>
          <w:rFonts w:ascii="Arial" w:eastAsia="Calibri" w:hAnsi="Arial" w:cs="Arial"/>
          <w:sz w:val="20"/>
          <w:szCs w:val="20"/>
        </w:rPr>
        <w:t>s</w:t>
      </w:r>
      <w:r w:rsidRPr="00B84C3A">
        <w:rPr>
          <w:rFonts w:ascii="Arial" w:eastAsia="Calibri" w:hAnsi="Arial" w:cs="Arial"/>
          <w:sz w:val="20"/>
          <w:szCs w:val="20"/>
        </w:rPr>
        <w:t>, para la implementación del PGRNA.</w:t>
      </w:r>
    </w:p>
    <w:p w14:paraId="0BAC0B51" w14:textId="77777777" w:rsidR="00D03E84" w:rsidRPr="00B84C3A" w:rsidRDefault="00D03E84" w:rsidP="006B1B9F">
      <w:pPr>
        <w:spacing w:after="0" w:line="240" w:lineRule="auto"/>
        <w:ind w:left="284"/>
        <w:jc w:val="both"/>
        <w:rPr>
          <w:rFonts w:ascii="Arial" w:eastAsia="Calibri" w:hAnsi="Arial" w:cs="Arial"/>
          <w:sz w:val="20"/>
          <w:szCs w:val="20"/>
        </w:rPr>
      </w:pPr>
    </w:p>
    <w:p w14:paraId="623ACA5C" w14:textId="2978B964" w:rsidR="000040C4" w:rsidRPr="00B84C3A" w:rsidRDefault="005355DB"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Las </w:t>
      </w:r>
      <w:r w:rsidR="006B208F" w:rsidRPr="00B84C3A">
        <w:rPr>
          <w:rFonts w:ascii="Arial" w:eastAsia="Calibri" w:hAnsi="Arial" w:cs="Arial"/>
          <w:sz w:val="20"/>
          <w:szCs w:val="20"/>
        </w:rPr>
        <w:t xml:space="preserve">(04) </w:t>
      </w:r>
      <w:proofErr w:type="spellStart"/>
      <w:r w:rsidR="00D03E84" w:rsidRPr="00B84C3A">
        <w:rPr>
          <w:rFonts w:ascii="Arial" w:eastAsia="Calibri" w:hAnsi="Arial" w:cs="Arial"/>
          <w:sz w:val="20"/>
          <w:szCs w:val="20"/>
        </w:rPr>
        <w:t>OPPs</w:t>
      </w:r>
      <w:proofErr w:type="spellEnd"/>
      <w:r w:rsidR="00D03E84" w:rsidRPr="00B84C3A">
        <w:rPr>
          <w:rFonts w:ascii="Arial" w:eastAsia="Calibri" w:hAnsi="Arial" w:cs="Arial"/>
          <w:sz w:val="20"/>
          <w:szCs w:val="20"/>
        </w:rPr>
        <w:t xml:space="preserve"> y el </w:t>
      </w:r>
      <w:r w:rsidRPr="00B84C3A">
        <w:rPr>
          <w:rFonts w:ascii="Arial" w:eastAsia="Calibri" w:hAnsi="Arial" w:cs="Arial"/>
          <w:sz w:val="20"/>
          <w:szCs w:val="20"/>
        </w:rPr>
        <w:t>Centro Poblado de Rejopampa</w:t>
      </w:r>
      <w:r w:rsidR="00D03E84" w:rsidRPr="00B84C3A">
        <w:rPr>
          <w:rFonts w:ascii="Arial" w:eastAsia="Calibri" w:hAnsi="Arial" w:cs="Arial"/>
          <w:sz w:val="20"/>
          <w:szCs w:val="20"/>
        </w:rPr>
        <w:t xml:space="preserve"> se comprometieron con la Operación y Mantenimiento, para dar soporte al proyect</w:t>
      </w:r>
      <w:r w:rsidRPr="00B84C3A">
        <w:rPr>
          <w:rFonts w:ascii="Arial" w:eastAsia="Calibri" w:hAnsi="Arial" w:cs="Arial"/>
          <w:sz w:val="20"/>
          <w:szCs w:val="20"/>
        </w:rPr>
        <w:t>o consideraron aportar con el 6.44</w:t>
      </w:r>
      <w:r w:rsidR="00D03E84" w:rsidRPr="00B84C3A">
        <w:rPr>
          <w:rFonts w:ascii="Arial" w:eastAsia="Calibri" w:hAnsi="Arial" w:cs="Arial"/>
          <w:sz w:val="20"/>
          <w:szCs w:val="20"/>
        </w:rPr>
        <w:t xml:space="preserve"> % en mano de obra y llevar el mantenimiento respectivo post proyecto.</w:t>
      </w:r>
    </w:p>
    <w:p w14:paraId="04722483" w14:textId="2E107266" w:rsidR="00D03E84" w:rsidRPr="00B84C3A" w:rsidRDefault="000040C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br w:type="column"/>
      </w:r>
    </w:p>
    <w:p w14:paraId="29EF5716" w14:textId="282E5AC4" w:rsidR="00D03E84"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hAnsi="Arial" w:cs="Arial"/>
          <w:b/>
          <w:bCs/>
          <w:sz w:val="20"/>
          <w:szCs w:val="20"/>
        </w:rPr>
        <w:t>MODALIDAD</w:t>
      </w:r>
      <w:r w:rsidRPr="00B84C3A">
        <w:rPr>
          <w:rFonts w:ascii="Arial" w:eastAsia="Calibri" w:hAnsi="Arial" w:cs="Arial"/>
          <w:b/>
          <w:sz w:val="20"/>
          <w:szCs w:val="20"/>
        </w:rPr>
        <w:t xml:space="preserve"> DE EJECUCIÓN DEL PGRNA</w:t>
      </w:r>
    </w:p>
    <w:p w14:paraId="155CE62D" w14:textId="77777777" w:rsidR="001F0C9E" w:rsidRPr="00B84C3A" w:rsidRDefault="001F0C9E" w:rsidP="001F0C9E">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5A0B5276" w14:textId="20246E3A" w:rsidR="00D03E84" w:rsidRPr="00B84C3A" w:rsidRDefault="00D03E84" w:rsidP="006B1B9F">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
          <w:sz w:val="20"/>
          <w:szCs w:val="20"/>
        </w:rPr>
      </w:pPr>
      <w:r w:rsidRPr="00B84C3A">
        <w:rPr>
          <w:rFonts w:ascii="Arial" w:eastAsiaTheme="majorEastAsia" w:hAnsi="Arial" w:cs="Arial"/>
          <w:bCs/>
          <w:sz w:val="20"/>
          <w:szCs w:val="20"/>
        </w:rPr>
        <w:t xml:space="preserve">La modalidad de ejecución del PGRNA será a través de la </w:t>
      </w:r>
      <w:r w:rsidR="005355DB" w:rsidRPr="00B84C3A">
        <w:rPr>
          <w:rFonts w:ascii="Arial" w:eastAsiaTheme="majorEastAsia" w:hAnsi="Arial" w:cs="Arial"/>
          <w:bCs/>
          <w:sz w:val="20"/>
          <w:szCs w:val="20"/>
        </w:rPr>
        <w:t xml:space="preserve">Organización Líder denominada, </w:t>
      </w:r>
      <w:r w:rsidR="005355DB" w:rsidRPr="00B84C3A">
        <w:rPr>
          <w:rFonts w:ascii="Arial" w:eastAsiaTheme="majorEastAsia" w:hAnsi="Arial" w:cs="Arial"/>
          <w:b/>
          <w:sz w:val="20"/>
          <w:szCs w:val="20"/>
        </w:rPr>
        <w:t>ASOCIACIÓN DE JOVENES EMPRENDEDORES DE REJOPAMPA</w:t>
      </w:r>
    </w:p>
    <w:p w14:paraId="7F676044" w14:textId="77777777" w:rsidR="00D03E84" w:rsidRPr="00B84C3A" w:rsidRDefault="00D03E84" w:rsidP="006B1B9F">
      <w:pPr>
        <w:tabs>
          <w:tab w:val="left" w:pos="284"/>
        </w:tabs>
        <w:spacing w:after="0" w:line="240" w:lineRule="auto"/>
        <w:ind w:left="284"/>
        <w:jc w:val="both"/>
        <w:rPr>
          <w:rFonts w:ascii="Arial" w:eastAsiaTheme="majorEastAsia" w:hAnsi="Arial" w:cs="Arial"/>
          <w:b/>
          <w:sz w:val="20"/>
          <w:szCs w:val="20"/>
        </w:rPr>
      </w:pPr>
    </w:p>
    <w:p w14:paraId="3BE50405" w14:textId="6138A3E3" w:rsidR="00D03E84" w:rsidRPr="00B84C3A" w:rsidRDefault="00D03E84" w:rsidP="006B1B9F">
      <w:pPr>
        <w:pStyle w:val="Prrafodelista"/>
        <w:spacing w:after="0" w:line="240" w:lineRule="auto"/>
        <w:ind w:left="284"/>
        <w:jc w:val="both"/>
        <w:rPr>
          <w:rFonts w:ascii="Arial" w:hAnsi="Arial" w:cs="Arial"/>
          <w:sz w:val="20"/>
          <w:szCs w:val="20"/>
        </w:rPr>
      </w:pPr>
      <w:r w:rsidRPr="00B84C3A">
        <w:rPr>
          <w:rFonts w:ascii="Arial" w:hAnsi="Arial" w:cs="Arial"/>
          <w:sz w:val="20"/>
          <w:szCs w:val="20"/>
        </w:rPr>
        <w:t>La OPP Líder y las Asociaciones lograron consensuar lo siguiente: Participan en la implementación para c</w:t>
      </w:r>
      <w:r w:rsidRPr="00B84C3A">
        <w:rPr>
          <w:rFonts w:ascii="Arial" w:eastAsia="Calibri" w:hAnsi="Arial" w:cs="Arial"/>
          <w:sz w:val="20"/>
          <w:szCs w:val="20"/>
        </w:rPr>
        <w:t xml:space="preserve">ontratar los servicios de una persona natural o jurídica para que ejecute el Plan de Gestión de Recursos Naturales asociados a los negocios rurales (PGRNA) en zonas frágiles de alto riesgo ambiental y climático en </w:t>
      </w:r>
      <w:r w:rsidR="007C7F81" w:rsidRPr="00B84C3A">
        <w:rPr>
          <w:rFonts w:ascii="Arial" w:eastAsia="Calibri" w:hAnsi="Arial" w:cs="Arial"/>
          <w:sz w:val="20"/>
          <w:szCs w:val="20"/>
        </w:rPr>
        <w:t>el Centro</w:t>
      </w:r>
      <w:r w:rsidR="006A5159" w:rsidRPr="00B84C3A">
        <w:rPr>
          <w:rFonts w:ascii="Arial" w:eastAsia="Calibri" w:hAnsi="Arial" w:cs="Arial"/>
          <w:sz w:val="20"/>
          <w:szCs w:val="20"/>
        </w:rPr>
        <w:t xml:space="preserve"> Poblado Rejopampa, distrito de Paccha, provincia Chota</w:t>
      </w:r>
      <w:r w:rsidRPr="00B84C3A">
        <w:rPr>
          <w:rFonts w:ascii="Arial" w:eastAsia="Calibri" w:hAnsi="Arial" w:cs="Arial"/>
          <w:sz w:val="20"/>
          <w:szCs w:val="20"/>
        </w:rPr>
        <w:t xml:space="preserve">, región </w:t>
      </w:r>
      <w:r w:rsidR="006A5159" w:rsidRPr="00B84C3A">
        <w:rPr>
          <w:rFonts w:ascii="Arial" w:eastAsia="Calibri" w:hAnsi="Arial" w:cs="Arial"/>
          <w:sz w:val="20"/>
          <w:szCs w:val="20"/>
        </w:rPr>
        <w:t>Cajamarca</w:t>
      </w:r>
      <w:r w:rsidRPr="00B84C3A">
        <w:rPr>
          <w:rFonts w:ascii="Arial" w:hAnsi="Arial" w:cs="Arial"/>
          <w:sz w:val="20"/>
          <w:szCs w:val="20"/>
        </w:rPr>
        <w:t xml:space="preserve">.  </w:t>
      </w:r>
    </w:p>
    <w:p w14:paraId="5BD7FC45" w14:textId="77777777" w:rsidR="00D03E84" w:rsidRPr="00B84C3A" w:rsidRDefault="00D03E84" w:rsidP="006B1B9F">
      <w:pPr>
        <w:pStyle w:val="Prrafodelista"/>
        <w:spacing w:after="0" w:line="240" w:lineRule="auto"/>
        <w:ind w:left="284"/>
        <w:jc w:val="both"/>
        <w:rPr>
          <w:rFonts w:ascii="Arial" w:hAnsi="Arial" w:cs="Arial"/>
          <w:sz w:val="20"/>
          <w:szCs w:val="20"/>
        </w:rPr>
      </w:pPr>
    </w:p>
    <w:p w14:paraId="33922F77" w14:textId="25705365" w:rsidR="00C45568" w:rsidRPr="00B84C3A" w:rsidRDefault="00C45568"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B84C3A">
        <w:rPr>
          <w:rFonts w:ascii="Arial" w:eastAsiaTheme="majorEastAsia" w:hAnsi="Arial" w:cs="Arial"/>
          <w:b/>
          <w:sz w:val="20"/>
          <w:szCs w:val="20"/>
        </w:rPr>
        <w:t xml:space="preserve">Certificaciones </w:t>
      </w:r>
      <w:r w:rsidR="00DA2808" w:rsidRPr="00B84C3A">
        <w:rPr>
          <w:rFonts w:ascii="Arial" w:eastAsiaTheme="majorEastAsia" w:hAnsi="Arial" w:cs="Arial"/>
          <w:b/>
          <w:sz w:val="20"/>
          <w:szCs w:val="20"/>
        </w:rPr>
        <w:t xml:space="preserve">ambientales, CIRA </w:t>
      </w:r>
      <w:r w:rsidRPr="00B84C3A">
        <w:rPr>
          <w:rFonts w:ascii="Arial" w:eastAsiaTheme="majorEastAsia" w:hAnsi="Arial" w:cs="Arial"/>
          <w:b/>
          <w:sz w:val="20"/>
          <w:szCs w:val="20"/>
        </w:rPr>
        <w:t>y</w:t>
      </w:r>
      <w:r w:rsidR="00DA2808" w:rsidRPr="00B84C3A">
        <w:rPr>
          <w:rFonts w:ascii="Arial" w:eastAsiaTheme="majorEastAsia" w:hAnsi="Arial" w:cs="Arial"/>
          <w:b/>
          <w:sz w:val="20"/>
          <w:szCs w:val="20"/>
        </w:rPr>
        <w:t xml:space="preserve"> otros</w:t>
      </w:r>
      <w:r w:rsidRPr="00B84C3A">
        <w:rPr>
          <w:rFonts w:ascii="Arial" w:eastAsiaTheme="majorEastAsia" w:hAnsi="Arial" w:cs="Arial"/>
          <w:b/>
          <w:sz w:val="20"/>
          <w:szCs w:val="20"/>
        </w:rPr>
        <w:t xml:space="preserve"> permisos</w:t>
      </w:r>
    </w:p>
    <w:p w14:paraId="3B33AE4E" w14:textId="77777777" w:rsidR="00DF44BB" w:rsidRPr="00B84C3A"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B84C3A" w:rsidRDefault="00D03E84" w:rsidP="000040C4">
      <w:pPr>
        <w:pStyle w:val="Prrafodelista"/>
        <w:widowControl w:val="0"/>
        <w:numPr>
          <w:ilvl w:val="2"/>
          <w:numId w:val="10"/>
        </w:numPr>
        <w:tabs>
          <w:tab w:val="left" w:pos="284"/>
          <w:tab w:val="left" w:pos="1701"/>
        </w:tabs>
        <w:autoSpaceDE w:val="0"/>
        <w:autoSpaceDN w:val="0"/>
        <w:spacing w:after="0" w:line="240" w:lineRule="auto"/>
        <w:ind w:left="1701" w:hanging="567"/>
        <w:contextualSpacing w:val="0"/>
        <w:jc w:val="both"/>
        <w:rPr>
          <w:rFonts w:ascii="Arial" w:eastAsiaTheme="majorEastAsia" w:hAnsi="Arial" w:cs="Arial"/>
          <w:b/>
          <w:sz w:val="20"/>
          <w:szCs w:val="20"/>
        </w:rPr>
      </w:pPr>
      <w:r w:rsidRPr="00B84C3A">
        <w:rPr>
          <w:rFonts w:ascii="Arial" w:eastAsiaTheme="majorEastAsia" w:hAnsi="Arial" w:cs="Arial"/>
          <w:b/>
          <w:sz w:val="20"/>
          <w:szCs w:val="20"/>
        </w:rPr>
        <w:t>Certificado de Inexistencia de Restos Arqueológicos – CIRA</w:t>
      </w:r>
      <w:r w:rsidR="00DA2F39" w:rsidRPr="00B84C3A">
        <w:rPr>
          <w:rFonts w:ascii="Arial" w:eastAsiaTheme="majorEastAsia" w:hAnsi="Arial" w:cs="Arial"/>
          <w:b/>
          <w:sz w:val="20"/>
          <w:szCs w:val="20"/>
        </w:rPr>
        <w:t xml:space="preserve"> y Plan de Monitoreo Arqueológico (PMA)</w:t>
      </w:r>
    </w:p>
    <w:p w14:paraId="5072DF3F" w14:textId="088C8617" w:rsidR="00D03E84" w:rsidRPr="00B84C3A" w:rsidRDefault="00D03E84"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 xml:space="preserve">Para la implementación del PGRNA se requiere solicitar el Certificado de Inexistencia de Restos Arqueológicos </w:t>
      </w:r>
      <w:r w:rsidR="00D273A1" w:rsidRPr="00B84C3A">
        <w:rPr>
          <w:rFonts w:ascii="Arial" w:hAnsi="Arial" w:cs="Arial"/>
          <w:sz w:val="20"/>
          <w:szCs w:val="20"/>
        </w:rPr>
        <w:t xml:space="preserve">y Plan de Monitoreo Arqueológico (PMA) de </w:t>
      </w:r>
      <w:r w:rsidRPr="00B84C3A">
        <w:rPr>
          <w:rFonts w:ascii="Arial" w:hAnsi="Arial" w:cs="Arial"/>
          <w:sz w:val="20"/>
          <w:szCs w:val="20"/>
        </w:rPr>
        <w:t xml:space="preserve">a la Dirección Desconcentrada de Cultura de </w:t>
      </w:r>
      <w:r w:rsidR="00630E3B" w:rsidRPr="00B84C3A">
        <w:rPr>
          <w:rFonts w:ascii="Arial" w:hAnsi="Arial" w:cs="Arial"/>
          <w:sz w:val="20"/>
          <w:szCs w:val="20"/>
        </w:rPr>
        <w:t xml:space="preserve">Cajamarca </w:t>
      </w:r>
      <w:r w:rsidR="00D273A1" w:rsidRPr="00B84C3A">
        <w:rPr>
          <w:rFonts w:ascii="Arial" w:hAnsi="Arial" w:cs="Arial"/>
          <w:sz w:val="20"/>
          <w:szCs w:val="20"/>
        </w:rPr>
        <w:t>de acuerdo a lo programado en el PGRNA</w:t>
      </w:r>
      <w:r w:rsidR="00C45568" w:rsidRPr="00B84C3A">
        <w:rPr>
          <w:rFonts w:ascii="Arial" w:hAnsi="Arial" w:cs="Arial"/>
          <w:sz w:val="20"/>
          <w:szCs w:val="20"/>
        </w:rPr>
        <w:t>.</w:t>
      </w:r>
    </w:p>
    <w:p w14:paraId="15F8AC2D" w14:textId="7FF1FDEE" w:rsidR="00C45568" w:rsidRPr="00B84C3A" w:rsidRDefault="00C45568" w:rsidP="000040C4">
      <w:pPr>
        <w:widowControl w:val="0"/>
        <w:tabs>
          <w:tab w:val="left" w:pos="284"/>
          <w:tab w:val="left" w:pos="851"/>
        </w:tabs>
        <w:autoSpaceDE w:val="0"/>
        <w:autoSpaceDN w:val="0"/>
        <w:spacing w:after="0" w:line="240" w:lineRule="auto"/>
        <w:ind w:left="1276" w:hanging="142"/>
        <w:jc w:val="both"/>
        <w:rPr>
          <w:rFonts w:ascii="Arial" w:hAnsi="Arial" w:cs="Arial"/>
          <w:sz w:val="20"/>
          <w:szCs w:val="20"/>
        </w:rPr>
      </w:pPr>
    </w:p>
    <w:p w14:paraId="01A78D86" w14:textId="5C9B11A5" w:rsidR="00C45568" w:rsidRPr="00B84C3A" w:rsidRDefault="00C45568" w:rsidP="000040C4">
      <w:pPr>
        <w:pStyle w:val="Prrafodelista"/>
        <w:widowControl w:val="0"/>
        <w:numPr>
          <w:ilvl w:val="2"/>
          <w:numId w:val="10"/>
        </w:numPr>
        <w:tabs>
          <w:tab w:val="left" w:pos="284"/>
        </w:tabs>
        <w:autoSpaceDE w:val="0"/>
        <w:autoSpaceDN w:val="0"/>
        <w:spacing w:after="0" w:line="240" w:lineRule="auto"/>
        <w:ind w:left="1701" w:hanging="567"/>
        <w:jc w:val="both"/>
        <w:rPr>
          <w:rFonts w:ascii="Arial" w:eastAsiaTheme="majorEastAsia" w:hAnsi="Arial" w:cs="Arial"/>
          <w:b/>
          <w:sz w:val="20"/>
          <w:szCs w:val="20"/>
        </w:rPr>
      </w:pPr>
      <w:r w:rsidRPr="00B84C3A">
        <w:rPr>
          <w:rFonts w:ascii="Arial" w:eastAsiaTheme="majorEastAsia" w:hAnsi="Arial" w:cs="Arial"/>
          <w:b/>
          <w:sz w:val="20"/>
          <w:szCs w:val="20"/>
        </w:rPr>
        <w:t>Informe de Gestión Ambiental (IGA)</w:t>
      </w:r>
    </w:p>
    <w:p w14:paraId="619F2050" w14:textId="0F21E34F" w:rsidR="00C45568" w:rsidRPr="00B84C3A" w:rsidRDefault="00DE6C81"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 xml:space="preserve">De acuerdo a lo programado en el PGRNA </w:t>
      </w:r>
      <w:r w:rsidR="00DA2808" w:rsidRPr="00B84C3A">
        <w:rPr>
          <w:rFonts w:ascii="Arial" w:hAnsi="Arial" w:cs="Arial"/>
          <w:sz w:val="20"/>
          <w:szCs w:val="20"/>
        </w:rPr>
        <w:t>previo al inicio de las actividades se requerirá gestionar el Informe de Gestión ambiental (IGA) ante la autoridad competente.</w:t>
      </w:r>
    </w:p>
    <w:p w14:paraId="2219F8C9" w14:textId="744E52C4" w:rsidR="00DA2808" w:rsidRPr="00B84C3A" w:rsidRDefault="00DA2808" w:rsidP="000040C4">
      <w:pPr>
        <w:widowControl w:val="0"/>
        <w:tabs>
          <w:tab w:val="left" w:pos="284"/>
          <w:tab w:val="left" w:pos="851"/>
        </w:tabs>
        <w:autoSpaceDE w:val="0"/>
        <w:autoSpaceDN w:val="0"/>
        <w:spacing w:after="0" w:line="240" w:lineRule="auto"/>
        <w:ind w:left="1276" w:hanging="142"/>
        <w:jc w:val="both"/>
        <w:rPr>
          <w:rFonts w:ascii="Arial" w:hAnsi="Arial" w:cs="Arial"/>
          <w:sz w:val="20"/>
          <w:szCs w:val="20"/>
        </w:rPr>
      </w:pPr>
      <w:r w:rsidRPr="00B84C3A">
        <w:rPr>
          <w:rFonts w:ascii="Arial" w:hAnsi="Arial" w:cs="Arial"/>
          <w:sz w:val="20"/>
          <w:szCs w:val="20"/>
        </w:rPr>
        <w:tab/>
      </w:r>
      <w:r w:rsidRPr="00B84C3A">
        <w:rPr>
          <w:rFonts w:ascii="Arial" w:hAnsi="Arial" w:cs="Arial"/>
          <w:sz w:val="20"/>
          <w:szCs w:val="20"/>
        </w:rPr>
        <w:tab/>
      </w:r>
    </w:p>
    <w:p w14:paraId="1EE7F433" w14:textId="434C0C4A" w:rsidR="00341480" w:rsidRPr="00B84C3A" w:rsidRDefault="009E6B8F"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E</w:t>
      </w:r>
      <w:r w:rsidR="00DA2808" w:rsidRPr="00B84C3A">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B84C3A">
        <w:rPr>
          <w:rFonts w:ascii="Arial" w:hAnsi="Arial" w:cs="Arial"/>
          <w:sz w:val="20"/>
          <w:szCs w:val="20"/>
        </w:rPr>
        <w:t xml:space="preserve">la OLPP Líder y </w:t>
      </w:r>
      <w:r w:rsidR="00DA2808" w:rsidRPr="00B84C3A">
        <w:rPr>
          <w:rFonts w:ascii="Arial" w:hAnsi="Arial" w:cs="Arial"/>
          <w:sz w:val="20"/>
          <w:szCs w:val="20"/>
        </w:rPr>
        <w:t>la entidad prestadora</w:t>
      </w:r>
      <w:r w:rsidR="00341480" w:rsidRPr="00B84C3A">
        <w:rPr>
          <w:rFonts w:ascii="Arial" w:hAnsi="Arial" w:cs="Arial"/>
          <w:sz w:val="20"/>
          <w:szCs w:val="20"/>
        </w:rPr>
        <w:t xml:space="preserve"> seleccionada para la ejecución del PGRNA </w:t>
      </w:r>
      <w:r w:rsidRPr="00B84C3A">
        <w:rPr>
          <w:rFonts w:ascii="Arial" w:hAnsi="Arial" w:cs="Arial"/>
          <w:sz w:val="20"/>
          <w:szCs w:val="20"/>
        </w:rPr>
        <w:t xml:space="preserve">quienes </w:t>
      </w:r>
      <w:r w:rsidR="00341480" w:rsidRPr="00B84C3A">
        <w:rPr>
          <w:rFonts w:ascii="Arial" w:hAnsi="Arial" w:cs="Arial"/>
          <w:sz w:val="20"/>
          <w:szCs w:val="20"/>
        </w:rPr>
        <w:t>tramita</w:t>
      </w:r>
      <w:r w:rsidRPr="00B84C3A">
        <w:rPr>
          <w:rFonts w:ascii="Arial" w:hAnsi="Arial" w:cs="Arial"/>
          <w:sz w:val="20"/>
          <w:szCs w:val="20"/>
        </w:rPr>
        <w:t>rán estos permisos en coordinación con la OPP Líder y el NEC PROYECTO AVANZAR RURAL</w:t>
      </w:r>
      <w:r w:rsidR="000040C4" w:rsidRPr="00B84C3A">
        <w:rPr>
          <w:rFonts w:ascii="Arial" w:hAnsi="Arial" w:cs="Arial"/>
          <w:sz w:val="20"/>
          <w:szCs w:val="20"/>
        </w:rPr>
        <w:t>.</w:t>
      </w:r>
    </w:p>
    <w:p w14:paraId="23408A40" w14:textId="15E425ED" w:rsidR="00D273A1" w:rsidRPr="00B84C3A" w:rsidRDefault="00D273A1"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61EB573D" w14:textId="08F1185E" w:rsidR="00D03E84" w:rsidRPr="00B84C3A" w:rsidRDefault="009E6B8F"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B84C3A">
        <w:rPr>
          <w:rFonts w:ascii="Arial" w:eastAsiaTheme="majorEastAsia" w:hAnsi="Arial" w:cs="Arial"/>
          <w:b/>
          <w:sz w:val="20"/>
          <w:szCs w:val="20"/>
        </w:rPr>
        <w:t>S</w:t>
      </w:r>
      <w:r w:rsidR="00D03E84" w:rsidRPr="00B84C3A">
        <w:rPr>
          <w:rFonts w:ascii="Arial" w:eastAsiaTheme="majorEastAsia" w:hAnsi="Arial" w:cs="Arial"/>
          <w:b/>
          <w:sz w:val="20"/>
          <w:szCs w:val="20"/>
        </w:rPr>
        <w:t>upervisión</w:t>
      </w:r>
      <w:r w:rsidRPr="00B84C3A">
        <w:rPr>
          <w:rFonts w:ascii="Arial" w:eastAsiaTheme="majorEastAsia" w:hAnsi="Arial" w:cs="Arial"/>
          <w:b/>
          <w:sz w:val="20"/>
          <w:szCs w:val="20"/>
        </w:rPr>
        <w:t xml:space="preserve"> y liquidación</w:t>
      </w:r>
    </w:p>
    <w:p w14:paraId="3D8D1684" w14:textId="0196C20D" w:rsidR="00816476" w:rsidRPr="00B84C3A" w:rsidRDefault="00D03E84"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De acuerdo a l</w:t>
      </w:r>
      <w:r w:rsidR="009E6B8F" w:rsidRPr="00B84C3A">
        <w:rPr>
          <w:rFonts w:ascii="Arial" w:hAnsi="Arial" w:cs="Arial"/>
          <w:sz w:val="20"/>
          <w:szCs w:val="20"/>
        </w:rPr>
        <w:t xml:space="preserve">o programado </w:t>
      </w:r>
      <w:r w:rsidR="00816476" w:rsidRPr="00B84C3A">
        <w:rPr>
          <w:rFonts w:ascii="Arial" w:hAnsi="Arial" w:cs="Arial"/>
          <w:sz w:val="20"/>
          <w:szCs w:val="20"/>
        </w:rPr>
        <w:t xml:space="preserve">en el PGRNA </w:t>
      </w:r>
      <w:r w:rsidR="009E6B8F" w:rsidRPr="00B84C3A">
        <w:rPr>
          <w:rFonts w:ascii="Arial" w:hAnsi="Arial" w:cs="Arial"/>
          <w:sz w:val="20"/>
          <w:szCs w:val="20"/>
        </w:rPr>
        <w:t xml:space="preserve">se contratarán servicios </w:t>
      </w:r>
      <w:r w:rsidR="00822A5A" w:rsidRPr="00B84C3A">
        <w:rPr>
          <w:rFonts w:ascii="Arial" w:hAnsi="Arial" w:cs="Arial"/>
          <w:sz w:val="20"/>
          <w:szCs w:val="20"/>
        </w:rPr>
        <w:t>para la supervisión</w:t>
      </w:r>
      <w:r w:rsidR="00816476" w:rsidRPr="00B84C3A">
        <w:rPr>
          <w:rFonts w:ascii="Arial" w:hAnsi="Arial" w:cs="Arial"/>
          <w:sz w:val="20"/>
          <w:szCs w:val="20"/>
        </w:rPr>
        <w:t xml:space="preserve"> y liquidación de obra</w:t>
      </w:r>
      <w:r w:rsidRPr="00B84C3A">
        <w:rPr>
          <w:rFonts w:ascii="Arial" w:hAnsi="Arial" w:cs="Arial"/>
          <w:sz w:val="20"/>
          <w:szCs w:val="20"/>
        </w:rPr>
        <w:t xml:space="preserve">, </w:t>
      </w:r>
      <w:r w:rsidR="00822A5A" w:rsidRPr="00B84C3A">
        <w:rPr>
          <w:rFonts w:ascii="Arial" w:hAnsi="Arial" w:cs="Arial"/>
          <w:sz w:val="20"/>
          <w:szCs w:val="20"/>
        </w:rPr>
        <w:t>siendo</w:t>
      </w:r>
      <w:r w:rsidR="00816476" w:rsidRPr="00B84C3A">
        <w:rPr>
          <w:rFonts w:ascii="Arial" w:hAnsi="Arial" w:cs="Arial"/>
          <w:sz w:val="20"/>
          <w:szCs w:val="20"/>
        </w:rPr>
        <w:t xml:space="preserve"> la OPP Líder la que contrate a </w:t>
      </w:r>
      <w:r w:rsidR="00822A5A" w:rsidRPr="00B84C3A">
        <w:rPr>
          <w:rFonts w:ascii="Arial" w:hAnsi="Arial" w:cs="Arial"/>
          <w:sz w:val="20"/>
          <w:szCs w:val="20"/>
        </w:rPr>
        <w:t>terce</w:t>
      </w:r>
      <w:r w:rsidR="00F3324E" w:rsidRPr="00B84C3A">
        <w:rPr>
          <w:rFonts w:ascii="Arial" w:hAnsi="Arial" w:cs="Arial"/>
          <w:sz w:val="20"/>
          <w:szCs w:val="20"/>
        </w:rPr>
        <w:t xml:space="preserve">ras personas naturales </w:t>
      </w:r>
      <w:r w:rsidR="00A41EAC" w:rsidRPr="00B84C3A">
        <w:rPr>
          <w:rFonts w:ascii="Arial" w:hAnsi="Arial" w:cs="Arial"/>
          <w:sz w:val="20"/>
          <w:szCs w:val="20"/>
        </w:rPr>
        <w:t>o</w:t>
      </w:r>
      <w:r w:rsidR="00F3324E" w:rsidRPr="00B84C3A">
        <w:rPr>
          <w:rFonts w:ascii="Arial" w:hAnsi="Arial" w:cs="Arial"/>
          <w:sz w:val="20"/>
          <w:szCs w:val="20"/>
        </w:rPr>
        <w:t xml:space="preserve"> jurídicas </w:t>
      </w:r>
      <w:r w:rsidR="00816476" w:rsidRPr="00B84C3A">
        <w:rPr>
          <w:rFonts w:ascii="Arial" w:hAnsi="Arial" w:cs="Arial"/>
          <w:sz w:val="20"/>
          <w:szCs w:val="20"/>
        </w:rPr>
        <w:t xml:space="preserve">para la implementación de estos servicios </w:t>
      </w:r>
      <w:r w:rsidR="00F3324E" w:rsidRPr="00B84C3A">
        <w:rPr>
          <w:rFonts w:ascii="Arial" w:hAnsi="Arial" w:cs="Arial"/>
          <w:sz w:val="20"/>
          <w:szCs w:val="20"/>
        </w:rPr>
        <w:t xml:space="preserve">y </w:t>
      </w:r>
      <w:r w:rsidR="00816476" w:rsidRPr="00B84C3A">
        <w:rPr>
          <w:rFonts w:ascii="Arial" w:hAnsi="Arial" w:cs="Arial"/>
          <w:sz w:val="20"/>
          <w:szCs w:val="20"/>
        </w:rPr>
        <w:t>en coordinación con el NEC Proyecto Avanzar Rural.</w:t>
      </w:r>
    </w:p>
    <w:p w14:paraId="3634D1CE" w14:textId="77777777" w:rsidR="00816476" w:rsidRPr="00B84C3A" w:rsidRDefault="00816476"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p>
    <w:p w14:paraId="44AB6E07" w14:textId="04B7977F" w:rsidR="00D03E84" w:rsidRPr="00B84C3A" w:rsidRDefault="00741641"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Presupuesto por estos conceptos serán ejecutados por la Organización Líder.</w:t>
      </w:r>
    </w:p>
    <w:p w14:paraId="7FA8D9FB" w14:textId="77777777" w:rsidR="00D03E84" w:rsidRPr="00B84C3A" w:rsidRDefault="00D03E84" w:rsidP="006B208F">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0BBF716A" w14:textId="546030AF" w:rsidR="00D03E84" w:rsidRDefault="00D03E84" w:rsidP="00975A28">
      <w:pPr>
        <w:pStyle w:val="Prrafodelista"/>
        <w:widowControl w:val="0"/>
        <w:numPr>
          <w:ilvl w:val="1"/>
          <w:numId w:val="10"/>
        </w:numPr>
        <w:tabs>
          <w:tab w:val="left" w:pos="1134"/>
        </w:tabs>
        <w:autoSpaceDE w:val="0"/>
        <w:autoSpaceDN w:val="0"/>
        <w:spacing w:after="0" w:line="240" w:lineRule="auto"/>
        <w:ind w:left="709" w:firstLine="0"/>
        <w:contextualSpacing w:val="0"/>
        <w:jc w:val="both"/>
        <w:rPr>
          <w:rFonts w:ascii="Arial" w:eastAsiaTheme="majorEastAsia" w:hAnsi="Arial" w:cs="Arial"/>
          <w:b/>
          <w:sz w:val="20"/>
          <w:szCs w:val="20"/>
        </w:rPr>
      </w:pPr>
      <w:r w:rsidRPr="00B84C3A">
        <w:rPr>
          <w:rFonts w:ascii="Arial" w:eastAsiaTheme="majorEastAsia" w:hAnsi="Arial" w:cs="Arial"/>
          <w:b/>
          <w:sz w:val="20"/>
          <w:szCs w:val="20"/>
        </w:rPr>
        <w:t>Aportes para el financiamiento del PGRNA</w:t>
      </w:r>
    </w:p>
    <w:p w14:paraId="09388EF5" w14:textId="08A70757" w:rsidR="00E91BE4" w:rsidRDefault="00E91BE4" w:rsidP="00E91BE4">
      <w:pPr>
        <w:widowControl w:val="0"/>
        <w:tabs>
          <w:tab w:val="left" w:pos="1134"/>
        </w:tabs>
        <w:autoSpaceDE w:val="0"/>
        <w:autoSpaceDN w:val="0"/>
        <w:spacing w:after="0" w:line="240" w:lineRule="auto"/>
        <w:jc w:val="both"/>
        <w:rPr>
          <w:rFonts w:ascii="Arial" w:eastAsiaTheme="majorEastAsia" w:hAnsi="Arial" w:cs="Arial"/>
          <w:b/>
          <w:sz w:val="20"/>
          <w:szCs w:val="20"/>
        </w:rPr>
      </w:pPr>
    </w:p>
    <w:p w14:paraId="0AD13B92" w14:textId="6F74905B" w:rsidR="00E91BE4" w:rsidRDefault="00E91BE4" w:rsidP="00E91BE4">
      <w:pPr>
        <w:widowControl w:val="0"/>
        <w:tabs>
          <w:tab w:val="left" w:pos="1134"/>
        </w:tabs>
        <w:autoSpaceDE w:val="0"/>
        <w:autoSpaceDN w:val="0"/>
        <w:spacing w:after="0" w:line="240" w:lineRule="auto"/>
        <w:ind w:left="1134"/>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sidRPr="00B84C3A">
        <w:rPr>
          <w:rFonts w:ascii="Arial" w:hAnsi="Arial" w:cs="Arial"/>
          <w:b/>
          <w:bCs/>
          <w:i/>
          <w:iCs/>
          <w:sz w:val="20"/>
          <w:szCs w:val="20"/>
          <w:lang w:val="es-AR"/>
        </w:rPr>
        <w:t>277,503.54</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 xml:space="preserve">(doscientos setenta y siete mil </w:t>
      </w:r>
      <w:r>
        <w:rPr>
          <w:rFonts w:ascii="Arial" w:eastAsia="Calibri" w:hAnsi="Arial" w:cs="Arial"/>
          <w:b/>
          <w:bCs/>
          <w:i/>
          <w:iCs/>
          <w:sz w:val="20"/>
          <w:szCs w:val="20"/>
        </w:rPr>
        <w:t xml:space="preserve">    </w:t>
      </w:r>
      <w:r w:rsidRPr="00B84C3A">
        <w:rPr>
          <w:rFonts w:ascii="Arial" w:eastAsia="Calibri" w:hAnsi="Arial" w:cs="Arial"/>
          <w:b/>
          <w:bCs/>
          <w:i/>
          <w:iCs/>
          <w:sz w:val="20"/>
          <w:szCs w:val="20"/>
        </w:rPr>
        <w:t>quinientos tres con 54/100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65D2E2C6" w14:textId="77777777" w:rsidR="00E91BE4" w:rsidRPr="00E91BE4" w:rsidRDefault="00E91BE4" w:rsidP="00E91BE4">
      <w:pPr>
        <w:widowControl w:val="0"/>
        <w:tabs>
          <w:tab w:val="left" w:pos="1134"/>
        </w:tabs>
        <w:autoSpaceDE w:val="0"/>
        <w:autoSpaceDN w:val="0"/>
        <w:spacing w:after="0" w:line="240" w:lineRule="auto"/>
        <w:ind w:left="1134"/>
        <w:jc w:val="both"/>
        <w:rPr>
          <w:rFonts w:ascii="Arial" w:eastAsiaTheme="majorEastAsia" w:hAnsi="Arial" w:cs="Arial"/>
          <w:b/>
          <w:sz w:val="20"/>
          <w:szCs w:val="20"/>
        </w:rPr>
      </w:pPr>
    </w:p>
    <w:p w14:paraId="13E7D2C5" w14:textId="153A0B7E" w:rsidR="00D03E84" w:rsidRDefault="00D03E84" w:rsidP="00975A28">
      <w:pPr>
        <w:pStyle w:val="Prrafodelista"/>
        <w:widowControl w:val="0"/>
        <w:tabs>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 xml:space="preserve">En referencia a los costos directos, el aporte del Proyecto Avanzar Rural es </w:t>
      </w:r>
      <w:r w:rsidR="00630E3B" w:rsidRPr="00B84C3A">
        <w:rPr>
          <w:rFonts w:ascii="Arial" w:hAnsi="Arial" w:cs="Arial"/>
          <w:bCs/>
          <w:sz w:val="20"/>
          <w:szCs w:val="20"/>
        </w:rPr>
        <w:t>de</w:t>
      </w:r>
      <w:r w:rsidR="00630E3B" w:rsidRPr="00B84C3A">
        <w:rPr>
          <w:rFonts w:ascii="Arial" w:hAnsi="Arial" w:cs="Arial"/>
          <w:b/>
          <w:sz w:val="20"/>
          <w:szCs w:val="20"/>
        </w:rPr>
        <w:t xml:space="preserve"> </w:t>
      </w:r>
      <w:r w:rsidR="00630E3B" w:rsidRPr="00B84C3A">
        <w:rPr>
          <w:rFonts w:ascii="Arial" w:hAnsi="Arial" w:cs="Arial"/>
          <w:b/>
          <w:i/>
          <w:iCs/>
          <w:sz w:val="20"/>
          <w:szCs w:val="20"/>
        </w:rPr>
        <w:t>S/. 260,708.41</w:t>
      </w:r>
      <w:r w:rsidR="006B208F" w:rsidRPr="00B84C3A">
        <w:rPr>
          <w:rFonts w:ascii="Arial" w:hAnsi="Arial" w:cs="Arial"/>
          <w:b/>
          <w:sz w:val="20"/>
          <w:szCs w:val="20"/>
        </w:rPr>
        <w:t xml:space="preserve"> </w:t>
      </w:r>
      <w:r w:rsidR="00DF3FBB" w:rsidRPr="00B84C3A">
        <w:rPr>
          <w:rFonts w:ascii="Arial" w:eastAsia="Calibri" w:hAnsi="Arial" w:cs="Arial"/>
          <w:b/>
          <w:bCs/>
          <w:i/>
          <w:iCs/>
          <w:sz w:val="20"/>
          <w:szCs w:val="20"/>
        </w:rPr>
        <w:t xml:space="preserve">(doscientos Sesenta mil </w:t>
      </w:r>
      <w:r w:rsidR="00DF3FBB" w:rsidRPr="00B84C3A">
        <w:rPr>
          <w:rFonts w:ascii="Arial" w:eastAsia="Calibri" w:hAnsi="Arial"/>
          <w:b/>
          <w:bCs/>
          <w:i/>
          <w:iCs/>
          <w:sz w:val="20"/>
          <w:szCs w:val="20"/>
        </w:rPr>
        <w:t>s</w:t>
      </w:r>
      <w:r w:rsidR="00DF3FBB" w:rsidRPr="00B84C3A">
        <w:rPr>
          <w:rFonts w:ascii="Arial" w:eastAsia="Calibri" w:hAnsi="Arial" w:cs="Arial"/>
          <w:b/>
          <w:bCs/>
          <w:i/>
          <w:iCs/>
          <w:sz w:val="20"/>
          <w:szCs w:val="20"/>
        </w:rPr>
        <w:t xml:space="preserve">etecientos </w:t>
      </w:r>
      <w:r w:rsidR="00DF3FBB" w:rsidRPr="00B84C3A">
        <w:rPr>
          <w:rFonts w:ascii="Arial" w:eastAsia="Calibri" w:hAnsi="Arial"/>
          <w:b/>
          <w:bCs/>
          <w:i/>
          <w:iCs/>
          <w:sz w:val="20"/>
          <w:szCs w:val="20"/>
        </w:rPr>
        <w:t>o</w:t>
      </w:r>
      <w:r w:rsidR="00DF3FBB" w:rsidRPr="00B84C3A">
        <w:rPr>
          <w:rFonts w:ascii="Arial" w:eastAsia="Calibri" w:hAnsi="Arial" w:cs="Arial"/>
          <w:b/>
          <w:bCs/>
          <w:i/>
          <w:iCs/>
          <w:sz w:val="20"/>
          <w:szCs w:val="20"/>
        </w:rPr>
        <w:t>cho con 41/100 soles)</w:t>
      </w:r>
      <w:r w:rsidRPr="00B84C3A">
        <w:rPr>
          <w:rFonts w:ascii="Arial" w:hAnsi="Arial" w:cs="Arial"/>
          <w:sz w:val="20"/>
          <w:szCs w:val="20"/>
        </w:rPr>
        <w:t xml:space="preserve"> y de las </w:t>
      </w:r>
      <w:proofErr w:type="spellStart"/>
      <w:r w:rsidRPr="00B84C3A">
        <w:rPr>
          <w:rFonts w:ascii="Arial" w:hAnsi="Arial" w:cs="Arial"/>
          <w:sz w:val="20"/>
          <w:szCs w:val="20"/>
        </w:rPr>
        <w:t>OPPs</w:t>
      </w:r>
      <w:proofErr w:type="spellEnd"/>
      <w:r w:rsidRPr="00B84C3A">
        <w:rPr>
          <w:rFonts w:ascii="Arial" w:hAnsi="Arial" w:cs="Arial"/>
          <w:sz w:val="20"/>
          <w:szCs w:val="20"/>
        </w:rPr>
        <w:t xml:space="preserve"> y otros aportes es </w:t>
      </w:r>
      <w:r w:rsidR="00630E3B" w:rsidRPr="00B84C3A">
        <w:rPr>
          <w:rFonts w:ascii="Arial" w:hAnsi="Arial" w:cs="Arial"/>
          <w:bCs/>
          <w:sz w:val="20"/>
          <w:szCs w:val="20"/>
        </w:rPr>
        <w:t>de</w:t>
      </w:r>
      <w:r w:rsidR="00630E3B" w:rsidRPr="00B84C3A">
        <w:rPr>
          <w:rFonts w:ascii="Arial" w:hAnsi="Arial" w:cs="Arial"/>
          <w:b/>
          <w:i/>
          <w:iCs/>
          <w:sz w:val="20"/>
          <w:szCs w:val="20"/>
        </w:rPr>
        <w:t xml:space="preserve"> S/ 16,795.13</w:t>
      </w:r>
      <w:r w:rsidR="00DF3FBB" w:rsidRPr="00B84C3A">
        <w:rPr>
          <w:rFonts w:ascii="Arial" w:hAnsi="Arial" w:cs="Arial"/>
          <w:b/>
          <w:i/>
          <w:iCs/>
          <w:sz w:val="20"/>
          <w:szCs w:val="20"/>
        </w:rPr>
        <w:t xml:space="preserve"> (</w:t>
      </w:r>
      <w:r w:rsidR="00524F6E" w:rsidRPr="00B84C3A">
        <w:rPr>
          <w:rFonts w:ascii="Arial" w:hAnsi="Arial" w:cs="Arial"/>
          <w:b/>
          <w:i/>
          <w:iCs/>
          <w:sz w:val="20"/>
          <w:szCs w:val="20"/>
        </w:rPr>
        <w:t>dieciséis</w:t>
      </w:r>
      <w:r w:rsidR="00DF3FBB" w:rsidRPr="00B84C3A">
        <w:rPr>
          <w:rFonts w:ascii="Arial" w:hAnsi="Arial" w:cs="Arial"/>
          <w:b/>
          <w:i/>
          <w:iCs/>
          <w:sz w:val="20"/>
          <w:szCs w:val="20"/>
        </w:rPr>
        <w:t xml:space="preserve"> mil setecientos noventa y cinco con 13/100)</w:t>
      </w:r>
      <w:r w:rsidRPr="00B84C3A">
        <w:rPr>
          <w:rFonts w:ascii="Arial" w:hAnsi="Arial" w:cs="Arial"/>
          <w:sz w:val="20"/>
          <w:szCs w:val="20"/>
        </w:rPr>
        <w:t>, que corresponde a la implementación de</w:t>
      </w:r>
      <w:r w:rsidR="00630E3B" w:rsidRPr="00B84C3A">
        <w:rPr>
          <w:rFonts w:ascii="Arial" w:hAnsi="Arial" w:cs="Arial"/>
          <w:sz w:val="20"/>
          <w:szCs w:val="20"/>
        </w:rPr>
        <w:t xml:space="preserve"> un reservorio de 2,015 m3.</w:t>
      </w:r>
    </w:p>
    <w:p w14:paraId="43B92334" w14:textId="0F8AE368" w:rsidR="00DF3FBB" w:rsidRDefault="00E91BE4" w:rsidP="00975A28">
      <w:pPr>
        <w:autoSpaceDE w:val="0"/>
        <w:autoSpaceDN w:val="0"/>
        <w:adjustRightInd w:val="0"/>
        <w:spacing w:after="0" w:line="240" w:lineRule="auto"/>
        <w:ind w:left="1134"/>
        <w:jc w:val="both"/>
        <w:rPr>
          <w:rFonts w:ascii="Arial" w:eastAsia="Calibri" w:hAnsi="Arial" w:cs="Arial"/>
          <w:sz w:val="20"/>
          <w:szCs w:val="20"/>
        </w:rPr>
      </w:pPr>
      <w:r>
        <w:rPr>
          <w:rFonts w:ascii="Arial" w:eastAsia="Calibri" w:hAnsi="Arial" w:cs="Arial"/>
          <w:sz w:val="20"/>
          <w:szCs w:val="20"/>
        </w:rPr>
        <w:t xml:space="preserve"> </w:t>
      </w:r>
    </w:p>
    <w:p w14:paraId="69C8D9D3" w14:textId="3FCDA4B2" w:rsidR="00E91BE4" w:rsidRPr="00B84C3A" w:rsidRDefault="00E91BE4" w:rsidP="00975A28">
      <w:pPr>
        <w:autoSpaceDE w:val="0"/>
        <w:autoSpaceDN w:val="0"/>
        <w:adjustRightInd w:val="0"/>
        <w:spacing w:after="0" w:line="240" w:lineRule="auto"/>
        <w:ind w:left="1134"/>
        <w:jc w:val="both"/>
        <w:rPr>
          <w:rFonts w:ascii="Arial" w:eastAsia="Calibri" w:hAnsi="Arial" w:cs="Arial"/>
          <w:sz w:val="20"/>
          <w:szCs w:val="20"/>
        </w:rPr>
      </w:pPr>
      <w:r>
        <w:rPr>
          <w:rFonts w:ascii="Arial" w:eastAsia="Calibri" w:hAnsi="Arial" w:cs="Arial"/>
          <w:sz w:val="20"/>
          <w:szCs w:val="20"/>
        </w:rPr>
        <w:t xml:space="preserve">El monto adjudicado del PGRNA será de </w:t>
      </w:r>
      <w:bookmarkStart w:id="2" w:name="_Hlk112861686"/>
      <w:r w:rsidRPr="001A2B3E">
        <w:rPr>
          <w:rFonts w:ascii="Arial" w:eastAsia="Calibri" w:hAnsi="Arial" w:cs="Arial"/>
          <w:b/>
          <w:bCs/>
          <w:i/>
          <w:iCs/>
          <w:sz w:val="20"/>
          <w:szCs w:val="20"/>
        </w:rPr>
        <w:t>S/. 245,708.41</w:t>
      </w:r>
      <w:r w:rsidRPr="00092E9A">
        <w:rPr>
          <w:rFonts w:ascii="Arial" w:eastAsia="Calibri" w:hAnsi="Arial" w:cs="Arial"/>
          <w:b/>
          <w:bCs/>
          <w:sz w:val="20"/>
          <w:szCs w:val="20"/>
        </w:rPr>
        <w:t xml:space="preserve">, </w:t>
      </w:r>
      <w:r w:rsidRPr="00205134">
        <w:rPr>
          <w:rFonts w:ascii="Arial" w:eastAsia="Calibri" w:hAnsi="Arial" w:cs="Arial"/>
          <w:b/>
          <w:bCs/>
          <w:i/>
          <w:iCs/>
          <w:sz w:val="20"/>
          <w:szCs w:val="20"/>
        </w:rPr>
        <w:t xml:space="preserve">(doscientos </w:t>
      </w:r>
      <w:r>
        <w:rPr>
          <w:rFonts w:ascii="Arial" w:eastAsia="Calibri" w:hAnsi="Arial" w:cs="Arial"/>
          <w:b/>
          <w:bCs/>
          <w:i/>
          <w:iCs/>
          <w:sz w:val="20"/>
          <w:szCs w:val="20"/>
        </w:rPr>
        <w:t>cuarenta y cinco</w:t>
      </w:r>
      <w:r w:rsidRPr="00205134">
        <w:rPr>
          <w:rFonts w:ascii="Arial" w:eastAsia="Calibri" w:hAnsi="Arial" w:cs="Arial"/>
          <w:b/>
          <w:bCs/>
          <w:i/>
          <w:iCs/>
          <w:sz w:val="20"/>
          <w:szCs w:val="20"/>
        </w:rPr>
        <w:t xml:space="preserve"> mil </w:t>
      </w:r>
      <w:r>
        <w:rPr>
          <w:rFonts w:ascii="Arial" w:eastAsia="Calibri" w:hAnsi="Arial" w:cs="Arial"/>
          <w:b/>
          <w:bCs/>
          <w:i/>
          <w:iCs/>
          <w:sz w:val="20"/>
          <w:szCs w:val="20"/>
        </w:rPr>
        <w:t>s</w:t>
      </w:r>
      <w:r w:rsidRPr="00205134">
        <w:rPr>
          <w:rFonts w:ascii="Arial" w:eastAsia="Calibri" w:hAnsi="Arial" w:cs="Arial"/>
          <w:b/>
          <w:bCs/>
          <w:i/>
          <w:iCs/>
          <w:sz w:val="20"/>
          <w:szCs w:val="20"/>
        </w:rPr>
        <w:t xml:space="preserve">etecientos </w:t>
      </w:r>
      <w:r>
        <w:rPr>
          <w:rFonts w:ascii="Arial" w:eastAsia="Calibri" w:hAnsi="Arial" w:cs="Arial"/>
          <w:b/>
          <w:bCs/>
          <w:i/>
          <w:iCs/>
          <w:sz w:val="20"/>
          <w:szCs w:val="20"/>
        </w:rPr>
        <w:t>o</w:t>
      </w:r>
      <w:r w:rsidRPr="00205134">
        <w:rPr>
          <w:rFonts w:ascii="Arial" w:eastAsia="Calibri" w:hAnsi="Arial" w:cs="Arial"/>
          <w:b/>
          <w:bCs/>
          <w:i/>
          <w:iCs/>
          <w:sz w:val="20"/>
          <w:szCs w:val="20"/>
        </w:rPr>
        <w:t>cho con 41/100</w:t>
      </w:r>
      <w:r>
        <w:rPr>
          <w:rFonts w:ascii="Arial" w:eastAsia="Calibri" w:hAnsi="Arial"/>
          <w:b/>
          <w:bCs/>
          <w:i/>
          <w:iCs/>
          <w:sz w:val="20"/>
          <w:szCs w:val="20"/>
        </w:rPr>
        <w:t xml:space="preserve"> </w:t>
      </w:r>
      <w:r w:rsidRPr="00205134">
        <w:rPr>
          <w:rFonts w:ascii="Arial" w:eastAsia="Calibri" w:hAnsi="Arial" w:cs="Arial"/>
          <w:b/>
          <w:bCs/>
          <w:i/>
          <w:iCs/>
          <w:sz w:val="20"/>
          <w:szCs w:val="20"/>
        </w:rPr>
        <w:t>soles</w:t>
      </w:r>
      <w:r>
        <w:rPr>
          <w:rFonts w:ascii="Arial" w:eastAsia="Calibri" w:hAnsi="Arial"/>
          <w:b/>
          <w:bCs/>
          <w:i/>
          <w:iCs/>
          <w:sz w:val="20"/>
          <w:szCs w:val="20"/>
        </w:rPr>
        <w:t>)</w:t>
      </w:r>
      <w:bookmarkEnd w:id="2"/>
    </w:p>
    <w:p w14:paraId="525C8DCF" w14:textId="77777777" w:rsidR="00DF3FBB" w:rsidRPr="00B84C3A" w:rsidRDefault="00DF3FBB" w:rsidP="006B1B9F">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42062BE3" w:rsidR="00D03E84" w:rsidRDefault="00D03E84" w:rsidP="001B7A9D">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eastAsia="Calibri" w:hAnsi="Arial" w:cs="Arial"/>
          <w:b/>
          <w:sz w:val="20"/>
          <w:szCs w:val="20"/>
        </w:rPr>
        <w:t>REQUISITOS QUE DEBE CUMPLIR EL</w:t>
      </w:r>
      <w:r w:rsidR="00E91BE4">
        <w:rPr>
          <w:rFonts w:ascii="Arial" w:eastAsia="Calibri" w:hAnsi="Arial" w:cs="Arial"/>
          <w:b/>
          <w:sz w:val="20"/>
          <w:szCs w:val="20"/>
        </w:rPr>
        <w:t xml:space="preserve"> POSTOR</w:t>
      </w:r>
    </w:p>
    <w:p w14:paraId="01CE6FAC" w14:textId="77777777" w:rsidR="00E91BE4" w:rsidRPr="00B84C3A" w:rsidRDefault="00E91BE4" w:rsidP="00E91BE4">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17CED4D7" w14:textId="5A80A59E" w:rsidR="00D03E84" w:rsidRPr="00B84C3A" w:rsidRDefault="00D03E84" w:rsidP="001B7A9D">
      <w:pPr>
        <w:pStyle w:val="Sangra3detindependiente"/>
        <w:widowControl w:val="0"/>
        <w:spacing w:after="0"/>
        <w:ind w:left="284"/>
        <w:jc w:val="both"/>
        <w:rPr>
          <w:rFonts w:ascii="Arial" w:eastAsia="Calibri" w:hAnsi="Arial" w:cs="Arial"/>
          <w:sz w:val="20"/>
          <w:szCs w:val="20"/>
        </w:rPr>
      </w:pPr>
      <w:r w:rsidRPr="00B84C3A">
        <w:rPr>
          <w:rFonts w:ascii="Arial" w:eastAsia="Calibri" w:hAnsi="Arial" w:cs="Arial"/>
          <w:sz w:val="20"/>
          <w:szCs w:val="20"/>
        </w:rPr>
        <w:t xml:space="preserve">El servicio podrá ser desarrollado por una persona natural </w:t>
      </w:r>
      <w:proofErr w:type="spellStart"/>
      <w:r w:rsidRPr="00B84C3A">
        <w:rPr>
          <w:rFonts w:ascii="Arial" w:eastAsia="Calibri" w:hAnsi="Arial" w:cs="Arial"/>
          <w:sz w:val="20"/>
          <w:szCs w:val="20"/>
        </w:rPr>
        <w:t>ó</w:t>
      </w:r>
      <w:proofErr w:type="spellEnd"/>
      <w:r w:rsidRPr="00B84C3A">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7777777" w:rsidR="00741641" w:rsidRPr="00B84C3A" w:rsidRDefault="00741641" w:rsidP="001B7A9D">
      <w:pPr>
        <w:pStyle w:val="Sangra3detindependiente"/>
        <w:widowControl w:val="0"/>
        <w:spacing w:after="0"/>
        <w:ind w:left="284"/>
        <w:jc w:val="both"/>
        <w:rPr>
          <w:rFonts w:ascii="Arial" w:eastAsia="Calibri" w:hAnsi="Arial" w:cs="Arial"/>
          <w:sz w:val="20"/>
          <w:szCs w:val="20"/>
        </w:rPr>
      </w:pPr>
    </w:p>
    <w:p w14:paraId="74C7EB29" w14:textId="77777777" w:rsidR="00D03E84" w:rsidRPr="00B84C3A" w:rsidRDefault="00D03E84" w:rsidP="006B1B9F">
      <w:pPr>
        <w:pStyle w:val="Cuadrculaclara-nfasis31"/>
        <w:numPr>
          <w:ilvl w:val="0"/>
          <w:numId w:val="48"/>
        </w:numPr>
        <w:spacing w:after="0" w:line="240" w:lineRule="auto"/>
        <w:ind w:left="709" w:hanging="425"/>
        <w:jc w:val="both"/>
        <w:rPr>
          <w:rFonts w:ascii="Arial" w:hAnsi="Arial" w:cs="Arial"/>
          <w:b/>
          <w:sz w:val="20"/>
          <w:szCs w:val="20"/>
          <w:lang w:eastAsia="es-ES"/>
        </w:rPr>
      </w:pPr>
      <w:bookmarkStart w:id="3" w:name="_Hlk110206028"/>
      <w:r w:rsidRPr="00B84C3A">
        <w:rPr>
          <w:rFonts w:ascii="Arial" w:hAnsi="Arial" w:cs="Arial"/>
          <w:b/>
          <w:sz w:val="20"/>
          <w:szCs w:val="20"/>
          <w:lang w:eastAsia="es-ES"/>
        </w:rPr>
        <w:t>Persona Jurídica</w:t>
      </w:r>
    </w:p>
    <w:p w14:paraId="635A7E92" w14:textId="77777777" w:rsidR="00D03E84" w:rsidRPr="00B84C3A" w:rsidRDefault="00D03E84" w:rsidP="00741641">
      <w:pPr>
        <w:pStyle w:val="Cuadrculaclara-nfasis31"/>
        <w:numPr>
          <w:ilvl w:val="0"/>
          <w:numId w:val="8"/>
        </w:numPr>
        <w:tabs>
          <w:tab w:val="left" w:pos="1701"/>
        </w:tabs>
        <w:spacing w:after="0" w:line="240" w:lineRule="auto"/>
        <w:ind w:left="993" w:hanging="284"/>
        <w:jc w:val="both"/>
        <w:rPr>
          <w:rFonts w:ascii="Arial" w:hAnsi="Arial" w:cs="Arial"/>
          <w:sz w:val="20"/>
          <w:szCs w:val="20"/>
        </w:rPr>
      </w:pPr>
      <w:r w:rsidRPr="00B84C3A">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B84C3A"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097E5DEA" w14:textId="0E723C73" w:rsidR="00D03E84" w:rsidRDefault="00E91BE4" w:rsidP="00BE2B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143AE1">
        <w:rPr>
          <w:rFonts w:ascii="Arial" w:hAnsi="Arial" w:cs="Arial"/>
          <w:sz w:val="20"/>
          <w:szCs w:val="20"/>
        </w:rPr>
        <w:lastRenderedPageBreak/>
        <w:t xml:space="preserve">Experiencia general no menor de 36 meses en ejecución de proyectos u obras en gestión de recursos naturales, recursos hídricos, infraestructuras de riegos, gestión de riesgos ambientales, conservación y manejo de servicios ecosistémicos, construcciones de reservorios para siembra y cosecha de agua y biodiversidad, en instituciones públicas y privadas. </w:t>
      </w:r>
    </w:p>
    <w:p w14:paraId="4F85B1A9" w14:textId="77777777" w:rsidR="00143AE1" w:rsidRPr="00B84C3A" w:rsidRDefault="00143AE1" w:rsidP="00143AE1">
      <w:pPr>
        <w:pStyle w:val="Cuadrculaclara-nfasis31"/>
        <w:tabs>
          <w:tab w:val="left" w:pos="993"/>
          <w:tab w:val="left" w:pos="1701"/>
        </w:tabs>
        <w:spacing w:after="0" w:line="240" w:lineRule="auto"/>
        <w:ind w:left="0"/>
        <w:jc w:val="both"/>
        <w:rPr>
          <w:rFonts w:ascii="Arial" w:hAnsi="Arial" w:cs="Arial"/>
          <w:sz w:val="20"/>
          <w:szCs w:val="20"/>
        </w:rPr>
      </w:pPr>
    </w:p>
    <w:p w14:paraId="0E5D4968" w14:textId="7EF169BC" w:rsidR="00E91BE4" w:rsidRPr="00E91BE4"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dos (02)</w:t>
      </w:r>
      <w:r w:rsidRPr="00072A83">
        <w:rPr>
          <w:rFonts w:ascii="Arial" w:hAnsi="Arial" w:cs="Arial"/>
          <w:color w:val="FF0000"/>
          <w:sz w:val="20"/>
          <w:szCs w:val="20"/>
          <w:lang w:val="es-MX"/>
        </w:rPr>
        <w:t xml:space="preserve"> </w:t>
      </w:r>
      <w:r w:rsidRPr="00072A83">
        <w:rPr>
          <w:rFonts w:ascii="Arial" w:hAnsi="Arial" w:cs="Arial"/>
          <w:sz w:val="20"/>
          <w:szCs w:val="20"/>
          <w:lang w:val="es-MX"/>
        </w:rPr>
        <w:t xml:space="preserve">proyectos u </w:t>
      </w:r>
      <w:r w:rsidRPr="00072A83">
        <w:rPr>
          <w:rFonts w:ascii="Arial" w:hAnsi="Arial" w:cs="Arial"/>
          <w:sz w:val="20"/>
          <w:szCs w:val="20"/>
        </w:rPr>
        <w:t>obras en los últimos 03 años,</w:t>
      </w:r>
      <w:r w:rsidRPr="00072A83">
        <w:rPr>
          <w:rFonts w:ascii="Arial" w:hAnsi="Arial" w:cs="Arial"/>
          <w:sz w:val="20"/>
        </w:rPr>
        <w:t xml:space="preserve"> computados desde la obtención de su registro, referidos a obras y proyectos de recursos naturales e infraestructuras naturales, infraestructuras de riegos, manejo de recursos hídricos, y conservación del agua, construcciones de reservorios y biodiversidad, </w:t>
      </w:r>
      <w:r w:rsidRPr="00072A83">
        <w:rPr>
          <w:rFonts w:ascii="Arial" w:hAnsi="Arial" w:cs="Arial"/>
          <w:sz w:val="20"/>
          <w:szCs w:val="20"/>
        </w:rPr>
        <w:t xml:space="preserve">en instituciones públicas y privadas. </w:t>
      </w:r>
    </w:p>
    <w:p w14:paraId="421D42A3" w14:textId="77777777" w:rsidR="00E91BE4" w:rsidRPr="00B750DB" w:rsidRDefault="00E91BE4" w:rsidP="00E91BE4">
      <w:pPr>
        <w:pStyle w:val="Cuadrculaclara-nfasis31"/>
        <w:tabs>
          <w:tab w:val="left" w:pos="993"/>
          <w:tab w:val="left" w:pos="1701"/>
        </w:tabs>
        <w:spacing w:after="0" w:line="240" w:lineRule="auto"/>
        <w:ind w:left="0"/>
        <w:jc w:val="both"/>
        <w:rPr>
          <w:rFonts w:ascii="Arial" w:hAnsi="Arial" w:cs="Arial"/>
          <w:sz w:val="20"/>
        </w:rPr>
      </w:pPr>
    </w:p>
    <w:p w14:paraId="1A781D4F" w14:textId="1A7F91EB" w:rsidR="00E91BE4" w:rsidRPr="007B65A1"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7B65A1">
        <w:rPr>
          <w:rFonts w:ascii="Arial" w:hAnsi="Arial" w:cs="Arial"/>
          <w:sz w:val="20"/>
          <w:szCs w:val="20"/>
        </w:rPr>
        <w:t>Experiencia no menor de 18 meses en</w:t>
      </w:r>
      <w:r>
        <w:rPr>
          <w:rFonts w:ascii="Arial" w:hAnsi="Arial" w:cs="Arial"/>
          <w:sz w:val="20"/>
          <w:szCs w:val="20"/>
        </w:rPr>
        <w:t xml:space="preserve"> </w:t>
      </w:r>
      <w:r w:rsidRPr="007B65A1">
        <w:rPr>
          <w:rFonts w:ascii="Arial" w:hAnsi="Arial" w:cs="Arial"/>
          <w:sz w:val="20"/>
        </w:rPr>
        <w:t>habilidades en metodologías participativas para fortalecimiento de capacidades con poblaciones rurales (hombres, mujeres, jóvenes) en manejo de recursos naturales, recursos hídricos e infraestructura de riegos.</w:t>
      </w:r>
    </w:p>
    <w:p w14:paraId="1AC8F5BC" w14:textId="77777777" w:rsidR="00D03E84" w:rsidRPr="00B84C3A" w:rsidRDefault="00D03E84" w:rsidP="00741641">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B84C3A" w:rsidRDefault="00D03E84" w:rsidP="0074164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B84C3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33F350B3" w:rsidR="00D03E84" w:rsidRPr="00B84C3A"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2F71B056" w:rsidR="00D03E84" w:rsidRDefault="00D03E84" w:rsidP="00B04D1B">
      <w:pPr>
        <w:pStyle w:val="Sangra3detindependiente"/>
        <w:widowControl w:val="0"/>
        <w:numPr>
          <w:ilvl w:val="0"/>
          <w:numId w:val="48"/>
        </w:numPr>
        <w:spacing w:after="0" w:line="240" w:lineRule="auto"/>
        <w:ind w:left="709" w:hanging="425"/>
        <w:jc w:val="both"/>
        <w:rPr>
          <w:rFonts w:ascii="Arial" w:hAnsi="Arial" w:cs="Arial"/>
          <w:b/>
          <w:sz w:val="20"/>
          <w:szCs w:val="20"/>
        </w:rPr>
      </w:pPr>
      <w:r w:rsidRPr="00B84C3A">
        <w:rPr>
          <w:rFonts w:ascii="Arial" w:hAnsi="Arial" w:cs="Arial"/>
          <w:b/>
          <w:sz w:val="20"/>
          <w:szCs w:val="20"/>
        </w:rPr>
        <w:t>Persona Natural</w:t>
      </w:r>
    </w:p>
    <w:p w14:paraId="3786A78A" w14:textId="77777777" w:rsidR="00E91BE4" w:rsidRPr="00B84C3A" w:rsidRDefault="00E91BE4" w:rsidP="00E91BE4">
      <w:pPr>
        <w:pStyle w:val="Sangra3detindependiente"/>
        <w:widowControl w:val="0"/>
        <w:spacing w:after="0" w:line="240" w:lineRule="auto"/>
        <w:ind w:left="709"/>
        <w:jc w:val="both"/>
        <w:rPr>
          <w:rFonts w:ascii="Arial" w:hAnsi="Arial" w:cs="Arial"/>
          <w:b/>
          <w:sz w:val="20"/>
          <w:szCs w:val="20"/>
        </w:rPr>
      </w:pPr>
    </w:p>
    <w:p w14:paraId="2D4976F6" w14:textId="450BBDC0" w:rsidR="00E91BE4" w:rsidRPr="00072A83"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4" w:name="_Hlk110210436"/>
      <w:r>
        <w:rPr>
          <w:rFonts w:ascii="Arial" w:hAnsi="Arial" w:cs="Arial"/>
          <w:sz w:val="20"/>
          <w:szCs w:val="20"/>
        </w:rPr>
        <w:t>Ingeniero</w:t>
      </w:r>
      <w:r w:rsidRPr="009E58B5">
        <w:rPr>
          <w:rFonts w:ascii="Arial" w:hAnsi="Arial" w:cs="Arial"/>
          <w:sz w:val="20"/>
          <w:szCs w:val="20"/>
        </w:rPr>
        <w:t xml:space="preserve"> agrícola</w:t>
      </w:r>
      <w:r>
        <w:rPr>
          <w:rFonts w:ascii="Arial" w:hAnsi="Arial" w:cs="Arial"/>
          <w:sz w:val="20"/>
          <w:szCs w:val="20"/>
        </w:rPr>
        <w:t xml:space="preserve">, </w:t>
      </w:r>
      <w:r w:rsidRPr="009E58B5">
        <w:rPr>
          <w:rFonts w:ascii="Arial" w:hAnsi="Arial" w:cs="Arial"/>
          <w:sz w:val="20"/>
          <w:szCs w:val="20"/>
        </w:rPr>
        <w:t>agrónomo</w:t>
      </w:r>
      <w:r>
        <w:rPr>
          <w:rFonts w:ascii="Arial" w:hAnsi="Arial" w:cs="Arial"/>
          <w:sz w:val="20"/>
          <w:szCs w:val="20"/>
        </w:rPr>
        <w:t xml:space="preserve"> y/o civil c</w:t>
      </w:r>
      <w:r w:rsidRPr="009E58B5">
        <w:rPr>
          <w:rFonts w:ascii="Arial" w:hAnsi="Arial" w:cs="Arial"/>
          <w:sz w:val="20"/>
          <w:szCs w:val="20"/>
        </w:rPr>
        <w:t xml:space="preserve">on experiencia general no menor de </w:t>
      </w:r>
      <w:r>
        <w:rPr>
          <w:rFonts w:ascii="Arial" w:hAnsi="Arial" w:cs="Arial"/>
          <w:sz w:val="20"/>
          <w:szCs w:val="20"/>
        </w:rPr>
        <w:t xml:space="preserve">36 meses </w:t>
      </w:r>
      <w:r w:rsidRPr="009E58B5">
        <w:rPr>
          <w:rFonts w:ascii="Arial" w:hAnsi="Arial" w:cs="Arial"/>
          <w:sz w:val="20"/>
          <w:szCs w:val="20"/>
        </w:rPr>
        <w:t>ejecución de proyectos u obras en recursos natur</w:t>
      </w:r>
      <w:r>
        <w:rPr>
          <w:rFonts w:ascii="Arial" w:hAnsi="Arial" w:cs="Arial"/>
          <w:sz w:val="20"/>
          <w:szCs w:val="20"/>
        </w:rPr>
        <w:t>ales, recursos hídricos, infraestructuras de riegos</w:t>
      </w:r>
      <w:r w:rsidRPr="009E58B5">
        <w:rPr>
          <w:rFonts w:ascii="Arial" w:hAnsi="Arial" w:cs="Arial"/>
          <w:sz w:val="20"/>
          <w:szCs w:val="20"/>
        </w:rPr>
        <w:t xml:space="preserve">; gestión </w:t>
      </w:r>
      <w:r w:rsidRPr="00072A83">
        <w:rPr>
          <w:rFonts w:ascii="Arial" w:hAnsi="Arial" w:cs="Arial"/>
          <w:sz w:val="20"/>
          <w:szCs w:val="20"/>
        </w:rPr>
        <w:t xml:space="preserve">de riesgos ambientales, conservación y manejo de servicios ecosistémicos, construcción de reservorios para siembra y cosecha de agua y biodiversidad. </w:t>
      </w:r>
      <w:r>
        <w:rPr>
          <w:rFonts w:ascii="Arial" w:hAnsi="Arial" w:cs="Arial"/>
          <w:sz w:val="20"/>
          <w:szCs w:val="20"/>
        </w:rPr>
        <w:t>E</w:t>
      </w:r>
      <w:r w:rsidRPr="00072A83">
        <w:rPr>
          <w:rFonts w:ascii="Arial" w:hAnsi="Arial" w:cs="Arial"/>
          <w:sz w:val="20"/>
          <w:szCs w:val="20"/>
        </w:rPr>
        <w:t>n instituciones públicas y privadas.</w:t>
      </w:r>
    </w:p>
    <w:p w14:paraId="68AD73C1" w14:textId="77777777" w:rsidR="001B7A9D" w:rsidRPr="00B84C3A" w:rsidRDefault="001B7A9D" w:rsidP="00741641">
      <w:pPr>
        <w:pStyle w:val="Cuadrculaclara-nfasis31"/>
        <w:tabs>
          <w:tab w:val="left" w:pos="993"/>
        </w:tabs>
        <w:spacing w:after="0" w:line="240" w:lineRule="auto"/>
        <w:ind w:left="993" w:hanging="284"/>
        <w:jc w:val="both"/>
        <w:rPr>
          <w:rFonts w:ascii="Arial" w:hAnsi="Arial" w:cs="Arial"/>
          <w:sz w:val="20"/>
          <w:szCs w:val="20"/>
        </w:rPr>
      </w:pPr>
    </w:p>
    <w:p w14:paraId="37DC465F" w14:textId="679DD6E4" w:rsidR="00E91BE4" w:rsidRPr="00E91BE4"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dos (02)</w:t>
      </w:r>
      <w:r w:rsidRPr="00072A83">
        <w:rPr>
          <w:rFonts w:ascii="Arial" w:hAnsi="Arial" w:cs="Arial"/>
          <w:color w:val="FF0000"/>
          <w:sz w:val="20"/>
          <w:szCs w:val="20"/>
          <w:lang w:val="es-MX"/>
        </w:rPr>
        <w:t xml:space="preserve"> </w:t>
      </w:r>
      <w:r w:rsidRPr="00072A83">
        <w:rPr>
          <w:rFonts w:ascii="Arial" w:hAnsi="Arial" w:cs="Arial"/>
          <w:sz w:val="20"/>
          <w:szCs w:val="20"/>
          <w:lang w:val="es-MX"/>
        </w:rPr>
        <w:t xml:space="preserve">proyectos u </w:t>
      </w:r>
      <w:r w:rsidRPr="00072A83">
        <w:rPr>
          <w:rFonts w:ascii="Arial" w:hAnsi="Arial" w:cs="Arial"/>
          <w:sz w:val="20"/>
          <w:szCs w:val="20"/>
        </w:rPr>
        <w:t>obras en los últimos 03 años,</w:t>
      </w:r>
      <w:r w:rsidRPr="00072A83">
        <w:rPr>
          <w:rFonts w:ascii="Arial" w:hAnsi="Arial" w:cs="Arial"/>
          <w:sz w:val="20"/>
        </w:rPr>
        <w:t xml:space="preserve"> computados desde la obtención de su registro, referidos a obras y proyectos de recursos naturales e infraestructuras naturales, infraestructuras de riegos, manejo de recursos hídricos, y conservación del agua, construcciones de reservorios y biodiversidad, </w:t>
      </w:r>
      <w:r w:rsidRPr="00072A83">
        <w:rPr>
          <w:rFonts w:ascii="Arial" w:hAnsi="Arial" w:cs="Arial"/>
          <w:sz w:val="20"/>
          <w:szCs w:val="20"/>
        </w:rPr>
        <w:t xml:space="preserve">en instituciones públicas y privadas. </w:t>
      </w:r>
    </w:p>
    <w:p w14:paraId="611D038C" w14:textId="77777777" w:rsidR="00E91BE4" w:rsidRDefault="00E91BE4" w:rsidP="00E91BE4">
      <w:pPr>
        <w:pStyle w:val="Cuadrculaclara-nfasis31"/>
        <w:tabs>
          <w:tab w:val="left" w:pos="993"/>
          <w:tab w:val="left" w:pos="1701"/>
        </w:tabs>
        <w:spacing w:after="0" w:line="240" w:lineRule="auto"/>
        <w:ind w:left="0"/>
        <w:jc w:val="both"/>
        <w:rPr>
          <w:rFonts w:ascii="Arial" w:hAnsi="Arial" w:cs="Arial"/>
          <w:sz w:val="20"/>
        </w:rPr>
      </w:pPr>
    </w:p>
    <w:p w14:paraId="24E837AF" w14:textId="7FD284D9" w:rsidR="00E91BE4" w:rsidRPr="007B65A1" w:rsidRDefault="00E91BE4" w:rsidP="00E91BE4">
      <w:pPr>
        <w:pStyle w:val="Cuadrculaclara-nfasis31"/>
        <w:numPr>
          <w:ilvl w:val="0"/>
          <w:numId w:val="8"/>
        </w:numPr>
        <w:tabs>
          <w:tab w:val="left" w:pos="993"/>
        </w:tabs>
        <w:spacing w:after="0" w:line="240" w:lineRule="auto"/>
        <w:ind w:left="993" w:hanging="284"/>
        <w:jc w:val="both"/>
        <w:rPr>
          <w:rFonts w:ascii="Arial" w:hAnsi="Arial" w:cs="Arial"/>
          <w:sz w:val="20"/>
        </w:rPr>
      </w:pPr>
      <w:r w:rsidRPr="007B65A1">
        <w:rPr>
          <w:rFonts w:ascii="Arial" w:hAnsi="Arial" w:cs="Arial"/>
          <w:sz w:val="20"/>
          <w:szCs w:val="20"/>
        </w:rPr>
        <w:t>Experiencia no menor de 18 meses en</w:t>
      </w:r>
      <w:r>
        <w:rPr>
          <w:rFonts w:ascii="Arial" w:hAnsi="Arial" w:cs="Arial"/>
          <w:sz w:val="20"/>
          <w:szCs w:val="20"/>
        </w:rPr>
        <w:t xml:space="preserve"> </w:t>
      </w:r>
      <w:r w:rsidRPr="007B65A1">
        <w:rPr>
          <w:rFonts w:ascii="Arial" w:hAnsi="Arial" w:cs="Arial"/>
          <w:sz w:val="20"/>
        </w:rPr>
        <w:t xml:space="preserve">habilidades en metodologías participativas para fortalecimiento de capacidades con poblaciones rurales (hombres, mujeres, jóvenes) en manejo de recursos naturales, recursos hídricos e infraestructura de riegos. </w:t>
      </w:r>
    </w:p>
    <w:p w14:paraId="1350A46E" w14:textId="77777777" w:rsidR="00D03E84" w:rsidRPr="00B84C3A"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B84C3A"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B84C3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42122BC7" w14:textId="3F910A22" w:rsidR="007D17FF" w:rsidRPr="00720D57" w:rsidRDefault="007D17FF" w:rsidP="007D17F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720D57">
        <w:rPr>
          <w:rFonts w:ascii="Arial" w:hAnsi="Arial" w:cs="Arial"/>
          <w:sz w:val="20"/>
          <w:szCs w:val="20"/>
        </w:rPr>
        <w:t>El profesional responsable del servicio deberá de encontrarse habilitado y colegiado. Se puede acreditar con</w:t>
      </w:r>
      <w:r>
        <w:rPr>
          <w:rFonts w:ascii="Arial" w:hAnsi="Arial" w:cs="Arial"/>
          <w:sz w:val="20"/>
          <w:szCs w:val="20"/>
        </w:rPr>
        <w:t xml:space="preserve"> copias de</w:t>
      </w:r>
      <w:r w:rsidRPr="00720D57">
        <w:rPr>
          <w:rFonts w:ascii="Arial" w:hAnsi="Arial" w:cs="Arial"/>
          <w:sz w:val="20"/>
          <w:szCs w:val="20"/>
        </w:rPr>
        <w:t xml:space="preserve"> constancias, certificados y/o declaración</w:t>
      </w:r>
      <w:r>
        <w:rPr>
          <w:rFonts w:ascii="Arial" w:hAnsi="Arial" w:cs="Arial"/>
          <w:sz w:val="20"/>
          <w:szCs w:val="20"/>
        </w:rPr>
        <w:t xml:space="preserve">. </w:t>
      </w:r>
    </w:p>
    <w:p w14:paraId="7681943D" w14:textId="77777777" w:rsidR="007D17FF" w:rsidRPr="00B84C3A" w:rsidRDefault="007D17FF" w:rsidP="007D17FF">
      <w:pPr>
        <w:pStyle w:val="Cuadrculaclara-nfasis31"/>
        <w:tabs>
          <w:tab w:val="left" w:pos="993"/>
        </w:tabs>
        <w:spacing w:after="0" w:line="240" w:lineRule="auto"/>
        <w:jc w:val="both"/>
        <w:rPr>
          <w:rFonts w:ascii="Arial" w:hAnsi="Arial" w:cs="Arial"/>
          <w:sz w:val="20"/>
          <w:szCs w:val="20"/>
        </w:rPr>
      </w:pPr>
    </w:p>
    <w:bookmarkEnd w:id="3"/>
    <w:bookmarkEnd w:id="4"/>
    <w:p w14:paraId="38193BD5" w14:textId="77777777" w:rsidR="00D03E84" w:rsidRPr="00B84C3A" w:rsidRDefault="00D03E84" w:rsidP="006B1B9F">
      <w:pPr>
        <w:pStyle w:val="Sinespaciado"/>
        <w:ind w:left="644"/>
        <w:contextualSpacing/>
        <w:jc w:val="both"/>
        <w:rPr>
          <w:rFonts w:ascii="Arial" w:hAnsi="Arial" w:cs="Arial"/>
          <w:sz w:val="20"/>
          <w:szCs w:val="20"/>
        </w:rPr>
      </w:pPr>
      <w:r w:rsidRPr="00B84C3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B84C3A" w:rsidRDefault="00D03E84" w:rsidP="006B1B9F">
      <w:pPr>
        <w:pStyle w:val="Sinespaciado"/>
        <w:ind w:left="644"/>
        <w:contextualSpacing/>
        <w:jc w:val="both"/>
        <w:rPr>
          <w:rFonts w:ascii="Arial" w:hAnsi="Arial" w:cs="Arial"/>
          <w:b/>
          <w:bCs/>
          <w:sz w:val="20"/>
          <w:szCs w:val="20"/>
        </w:rPr>
      </w:pPr>
    </w:p>
    <w:p w14:paraId="4D23C5FC" w14:textId="77777777" w:rsidR="00D03E84" w:rsidRPr="00B84C3A" w:rsidRDefault="00D03E84" w:rsidP="006B1B9F">
      <w:pPr>
        <w:pStyle w:val="Sinespaciado"/>
        <w:ind w:left="644"/>
        <w:contextualSpacing/>
        <w:jc w:val="both"/>
        <w:rPr>
          <w:rFonts w:ascii="Arial" w:hAnsi="Arial" w:cs="Arial"/>
          <w:b/>
          <w:bCs/>
          <w:sz w:val="20"/>
          <w:szCs w:val="20"/>
        </w:rPr>
      </w:pPr>
      <w:r w:rsidRPr="00B84C3A">
        <w:rPr>
          <w:rFonts w:ascii="Arial" w:hAnsi="Arial" w:cs="Arial"/>
          <w:b/>
          <w:bCs/>
          <w:sz w:val="20"/>
          <w:szCs w:val="20"/>
        </w:rPr>
        <w:t>Residencia</w:t>
      </w:r>
    </w:p>
    <w:p w14:paraId="706F4204" w14:textId="37F3B45D" w:rsidR="00D03E84" w:rsidRPr="00B84C3A" w:rsidRDefault="00D03E84" w:rsidP="006B1B9F">
      <w:pPr>
        <w:pStyle w:val="Sinespaciado"/>
        <w:ind w:left="644"/>
        <w:contextualSpacing/>
        <w:jc w:val="both"/>
        <w:rPr>
          <w:rFonts w:ascii="Arial" w:eastAsia="Calibri" w:hAnsi="Arial" w:cs="Arial"/>
          <w:sz w:val="20"/>
          <w:szCs w:val="20"/>
        </w:rPr>
      </w:pPr>
      <w:r w:rsidRPr="00B84C3A">
        <w:rPr>
          <w:rFonts w:ascii="Arial" w:eastAsia="Calibri" w:hAnsi="Arial" w:cs="Arial"/>
          <w:sz w:val="20"/>
          <w:szCs w:val="20"/>
        </w:rPr>
        <w:t xml:space="preserve">La persona natural o jurídica preferentemente debe tener residencia legal y de experiencia técnica en la región </w:t>
      </w:r>
      <w:r w:rsidR="00221C8E" w:rsidRPr="00B84C3A">
        <w:rPr>
          <w:rFonts w:ascii="Arial" w:eastAsia="Calibri" w:hAnsi="Arial" w:cs="Arial"/>
          <w:sz w:val="20"/>
          <w:szCs w:val="20"/>
        </w:rPr>
        <w:t>Cajamarca</w:t>
      </w:r>
      <w:r w:rsidRPr="00B84C3A">
        <w:rPr>
          <w:rFonts w:ascii="Arial" w:eastAsia="Calibri" w:hAnsi="Arial" w:cs="Arial"/>
          <w:sz w:val="20"/>
          <w:szCs w:val="20"/>
        </w:rPr>
        <w:t>.</w:t>
      </w:r>
    </w:p>
    <w:p w14:paraId="77447BC0" w14:textId="77777777" w:rsidR="00D03E84" w:rsidRPr="00B84C3A" w:rsidRDefault="00D03E84" w:rsidP="006B1B9F">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B84C3A" w:rsidRDefault="00D03E84" w:rsidP="006B1B9F">
      <w:pPr>
        <w:pStyle w:val="Ttulo1"/>
        <w:numPr>
          <w:ilvl w:val="0"/>
          <w:numId w:val="10"/>
        </w:numPr>
        <w:ind w:left="142" w:hanging="142"/>
        <w:rPr>
          <w:rFonts w:eastAsia="Calibri"/>
          <w:b w:val="0"/>
          <w:sz w:val="20"/>
          <w:szCs w:val="20"/>
          <w:lang w:val="es-PE"/>
        </w:rPr>
      </w:pPr>
      <w:r w:rsidRPr="00B84C3A">
        <w:rPr>
          <w:rFonts w:eastAsia="Calibri"/>
          <w:sz w:val="20"/>
          <w:szCs w:val="20"/>
          <w:lang w:val="es-PE"/>
        </w:rPr>
        <w:t>PERFIL DEL PROFESIONAL</w:t>
      </w:r>
    </w:p>
    <w:p w14:paraId="35424D12" w14:textId="7FDC54E3" w:rsidR="00D03E84" w:rsidRPr="00B84C3A" w:rsidRDefault="00D03E84" w:rsidP="00924084">
      <w:pPr>
        <w:pStyle w:val="Textoindependiente"/>
        <w:ind w:left="142"/>
        <w:rPr>
          <w:rFonts w:ascii="Arial" w:hAnsi="Arial" w:cs="Arial"/>
        </w:rPr>
      </w:pPr>
      <w:r w:rsidRPr="00B84C3A">
        <w:rPr>
          <w:rFonts w:ascii="Arial" w:hAnsi="Arial" w:cs="Arial"/>
        </w:rPr>
        <w:t>El</w:t>
      </w:r>
      <w:r w:rsidRPr="00B84C3A">
        <w:rPr>
          <w:rFonts w:ascii="Arial" w:hAnsi="Arial" w:cs="Arial"/>
          <w:spacing w:val="-4"/>
        </w:rPr>
        <w:t xml:space="preserve"> </w:t>
      </w:r>
      <w:r w:rsidRPr="00B84C3A">
        <w:rPr>
          <w:rFonts w:ascii="Arial" w:hAnsi="Arial" w:cs="Arial"/>
        </w:rPr>
        <w:t>servicio</w:t>
      </w:r>
      <w:r w:rsidRPr="00B84C3A">
        <w:rPr>
          <w:rFonts w:ascii="Arial" w:hAnsi="Arial" w:cs="Arial"/>
          <w:spacing w:val="-4"/>
        </w:rPr>
        <w:t xml:space="preserve"> </w:t>
      </w:r>
      <w:r w:rsidRPr="00B84C3A">
        <w:rPr>
          <w:rFonts w:ascii="Arial" w:hAnsi="Arial" w:cs="Arial"/>
        </w:rPr>
        <w:t>podrá</w:t>
      </w:r>
      <w:r w:rsidRPr="00B84C3A">
        <w:rPr>
          <w:rFonts w:ascii="Arial" w:hAnsi="Arial" w:cs="Arial"/>
          <w:spacing w:val="-6"/>
        </w:rPr>
        <w:t xml:space="preserve"> </w:t>
      </w:r>
      <w:r w:rsidRPr="00B84C3A">
        <w:rPr>
          <w:rFonts w:ascii="Arial" w:hAnsi="Arial" w:cs="Arial"/>
        </w:rPr>
        <w:t>ser</w:t>
      </w:r>
      <w:r w:rsidRPr="00B84C3A">
        <w:rPr>
          <w:rFonts w:ascii="Arial" w:hAnsi="Arial" w:cs="Arial"/>
          <w:spacing w:val="-2"/>
        </w:rPr>
        <w:t xml:space="preserve"> </w:t>
      </w:r>
      <w:r w:rsidRPr="00B84C3A">
        <w:rPr>
          <w:rFonts w:ascii="Arial" w:hAnsi="Arial" w:cs="Arial"/>
        </w:rPr>
        <w:t>realizado</w:t>
      </w:r>
      <w:r w:rsidRPr="00B84C3A">
        <w:rPr>
          <w:rFonts w:ascii="Arial" w:hAnsi="Arial" w:cs="Arial"/>
          <w:spacing w:val="-1"/>
        </w:rPr>
        <w:t xml:space="preserve"> </w:t>
      </w:r>
      <w:r w:rsidRPr="00B84C3A">
        <w:rPr>
          <w:rFonts w:ascii="Arial" w:hAnsi="Arial" w:cs="Arial"/>
        </w:rPr>
        <w:t>por</w:t>
      </w:r>
      <w:r w:rsidRPr="00B84C3A">
        <w:rPr>
          <w:rFonts w:ascii="Arial" w:hAnsi="Arial" w:cs="Arial"/>
          <w:spacing w:val="-2"/>
        </w:rPr>
        <w:t xml:space="preserve"> </w:t>
      </w:r>
      <w:r w:rsidRPr="00B84C3A">
        <w:rPr>
          <w:rFonts w:ascii="Arial" w:hAnsi="Arial" w:cs="Arial"/>
        </w:rPr>
        <w:t>una</w:t>
      </w:r>
      <w:r w:rsidRPr="00B84C3A">
        <w:rPr>
          <w:rFonts w:ascii="Arial" w:hAnsi="Arial" w:cs="Arial"/>
          <w:spacing w:val="-3"/>
        </w:rPr>
        <w:t xml:space="preserve"> </w:t>
      </w:r>
      <w:r w:rsidRPr="00B84C3A">
        <w:rPr>
          <w:rFonts w:ascii="Arial" w:hAnsi="Arial" w:cs="Arial"/>
        </w:rPr>
        <w:t>persona</w:t>
      </w:r>
      <w:r w:rsidRPr="00B84C3A">
        <w:rPr>
          <w:rFonts w:ascii="Arial" w:hAnsi="Arial" w:cs="Arial"/>
          <w:spacing w:val="-5"/>
        </w:rPr>
        <w:t xml:space="preserve"> </w:t>
      </w:r>
      <w:r w:rsidRPr="00B84C3A">
        <w:rPr>
          <w:rFonts w:ascii="Arial" w:hAnsi="Arial" w:cs="Arial"/>
        </w:rPr>
        <w:t>natural</w:t>
      </w:r>
      <w:r w:rsidRPr="00B84C3A">
        <w:rPr>
          <w:rFonts w:ascii="Arial" w:hAnsi="Arial" w:cs="Arial"/>
          <w:spacing w:val="-4"/>
        </w:rPr>
        <w:t xml:space="preserve"> </w:t>
      </w:r>
      <w:r w:rsidRPr="00B84C3A">
        <w:rPr>
          <w:rFonts w:ascii="Arial" w:hAnsi="Arial" w:cs="Arial"/>
        </w:rPr>
        <w:t>o</w:t>
      </w:r>
      <w:r w:rsidRPr="00B84C3A">
        <w:rPr>
          <w:rFonts w:ascii="Arial" w:hAnsi="Arial" w:cs="Arial"/>
          <w:spacing w:val="-4"/>
        </w:rPr>
        <w:t xml:space="preserve"> </w:t>
      </w:r>
      <w:r w:rsidRPr="00B84C3A">
        <w:rPr>
          <w:rFonts w:ascii="Arial" w:hAnsi="Arial" w:cs="Arial"/>
        </w:rPr>
        <w:t>jurídica,</w:t>
      </w:r>
      <w:r w:rsidRPr="00B84C3A">
        <w:rPr>
          <w:rFonts w:ascii="Arial" w:hAnsi="Arial" w:cs="Arial"/>
          <w:spacing w:val="-5"/>
        </w:rPr>
        <w:t xml:space="preserve"> </w:t>
      </w:r>
      <w:r w:rsidRPr="00B84C3A">
        <w:rPr>
          <w:rFonts w:ascii="Arial" w:hAnsi="Arial" w:cs="Arial"/>
        </w:rPr>
        <w:t>considerando</w:t>
      </w:r>
      <w:r w:rsidRPr="00B84C3A">
        <w:rPr>
          <w:rFonts w:ascii="Arial" w:hAnsi="Arial" w:cs="Arial"/>
          <w:spacing w:val="-3"/>
        </w:rPr>
        <w:t xml:space="preserve"> </w:t>
      </w:r>
      <w:r w:rsidRPr="00B84C3A">
        <w:rPr>
          <w:rFonts w:ascii="Arial" w:hAnsi="Arial" w:cs="Arial"/>
        </w:rPr>
        <w:t>los</w:t>
      </w:r>
      <w:r w:rsidR="00D73398">
        <w:rPr>
          <w:rFonts w:ascii="Arial" w:hAnsi="Arial" w:cs="Arial"/>
        </w:rPr>
        <w:t xml:space="preserve"> </w:t>
      </w:r>
      <w:r w:rsidRPr="00B84C3A">
        <w:rPr>
          <w:rFonts w:ascii="Arial" w:hAnsi="Arial" w:cs="Arial"/>
          <w:spacing w:val="-57"/>
        </w:rPr>
        <w:t xml:space="preserve"> </w:t>
      </w:r>
      <w:r w:rsidR="00D73398">
        <w:rPr>
          <w:rFonts w:ascii="Arial" w:hAnsi="Arial" w:cs="Arial"/>
          <w:spacing w:val="-57"/>
        </w:rPr>
        <w:t xml:space="preserve">    </w:t>
      </w:r>
      <w:r w:rsidRPr="00B84C3A">
        <w:rPr>
          <w:rFonts w:ascii="Arial" w:hAnsi="Arial" w:cs="Arial"/>
        </w:rPr>
        <w:t>siguientes</w:t>
      </w:r>
      <w:r w:rsidRPr="00B84C3A">
        <w:rPr>
          <w:rFonts w:ascii="Arial" w:hAnsi="Arial" w:cs="Arial"/>
          <w:spacing w:val="-3"/>
        </w:rPr>
        <w:t xml:space="preserve"> </w:t>
      </w:r>
      <w:r w:rsidRPr="00B84C3A">
        <w:rPr>
          <w:rFonts w:ascii="Arial" w:hAnsi="Arial" w:cs="Arial"/>
        </w:rPr>
        <w:t>aspectos:</w:t>
      </w:r>
    </w:p>
    <w:p w14:paraId="20ECCFFC" w14:textId="77777777" w:rsidR="005B3944" w:rsidRPr="00B84C3A" w:rsidRDefault="005B3944" w:rsidP="006B1B9F">
      <w:pPr>
        <w:pStyle w:val="Textoindependiente"/>
        <w:ind w:left="284"/>
        <w:rPr>
          <w:rFonts w:ascii="Arial" w:hAnsi="Arial" w:cs="Arial"/>
        </w:rPr>
      </w:pPr>
    </w:p>
    <w:p w14:paraId="0AAA67C2" w14:textId="3A3E844E" w:rsidR="002E08C4" w:rsidRPr="00143AE1" w:rsidRDefault="00D03E84" w:rsidP="002E08C4">
      <w:pPr>
        <w:pStyle w:val="Ttulo1"/>
        <w:numPr>
          <w:ilvl w:val="1"/>
          <w:numId w:val="10"/>
        </w:numPr>
        <w:tabs>
          <w:tab w:val="left" w:pos="720"/>
        </w:tabs>
        <w:ind w:left="709" w:hanging="390"/>
        <w:jc w:val="both"/>
        <w:rPr>
          <w:rFonts w:eastAsia="Calibri"/>
          <w:b w:val="0"/>
          <w:sz w:val="20"/>
          <w:szCs w:val="20"/>
        </w:rPr>
      </w:pPr>
      <w:r w:rsidRPr="00B84C3A">
        <w:rPr>
          <w:rFonts w:eastAsia="Calibri"/>
          <w:sz w:val="20"/>
          <w:szCs w:val="20"/>
          <w:lang w:val="es-PE"/>
        </w:rPr>
        <w:t xml:space="preserve">Componente 1: </w:t>
      </w:r>
      <w:r w:rsidR="002E08C4" w:rsidRPr="00B84C3A">
        <w:rPr>
          <w:rFonts w:eastAsia="Calibri"/>
          <w:sz w:val="20"/>
          <w:szCs w:val="20"/>
        </w:rPr>
        <w:t>Mejorar la recarga hídrica a través de la construcción de un reservorio de 2,015 m3 para reducir los riesgos de sequía, a través del acondicionamiento de áreas para la recepción, retención e infiltración.</w:t>
      </w:r>
    </w:p>
    <w:p w14:paraId="0B6688E5" w14:textId="77777777" w:rsidR="00143AE1" w:rsidRPr="00B84C3A" w:rsidRDefault="00143AE1" w:rsidP="00143AE1">
      <w:pPr>
        <w:pStyle w:val="Ttulo1"/>
        <w:tabs>
          <w:tab w:val="left" w:pos="720"/>
        </w:tabs>
        <w:jc w:val="both"/>
        <w:rPr>
          <w:rFonts w:eastAsia="Calibri"/>
          <w:b w:val="0"/>
          <w:sz w:val="20"/>
          <w:szCs w:val="20"/>
        </w:rPr>
      </w:pPr>
    </w:p>
    <w:p w14:paraId="3C6C67DE" w14:textId="77777777" w:rsidR="001B7A9D" w:rsidRPr="00B84C3A" w:rsidRDefault="001B7A9D" w:rsidP="001B7A9D">
      <w:pPr>
        <w:pStyle w:val="Ttulo1"/>
        <w:tabs>
          <w:tab w:val="left" w:pos="720"/>
        </w:tabs>
        <w:ind w:left="709" w:firstLine="0"/>
        <w:jc w:val="both"/>
        <w:rPr>
          <w:rFonts w:eastAsia="Calibri"/>
          <w:sz w:val="20"/>
          <w:szCs w:val="20"/>
          <w:lang w:val="es-PE"/>
        </w:rPr>
      </w:pPr>
    </w:p>
    <w:p w14:paraId="478B59C0" w14:textId="796FD395" w:rsidR="00D03E84" w:rsidRPr="00B84C3A" w:rsidRDefault="00D03E84" w:rsidP="00D03E84">
      <w:pPr>
        <w:pStyle w:val="Ttulo1"/>
        <w:tabs>
          <w:tab w:val="left" w:pos="720"/>
        </w:tabs>
        <w:rPr>
          <w:rFonts w:eastAsia="Calibri"/>
          <w:sz w:val="20"/>
          <w:szCs w:val="20"/>
          <w:lang w:val="es-PE"/>
        </w:rPr>
      </w:pPr>
      <w:r w:rsidRPr="00B84C3A">
        <w:rPr>
          <w:rFonts w:eastAsia="Calibri"/>
          <w:sz w:val="20"/>
          <w:szCs w:val="20"/>
          <w:lang w:val="es-PE"/>
        </w:rPr>
        <w:lastRenderedPageBreak/>
        <w:tab/>
      </w:r>
      <w:bookmarkStart w:id="5" w:name="_Hlk110273215"/>
      <w:r w:rsidRPr="00B84C3A">
        <w:rPr>
          <w:rFonts w:eastAsia="Calibri"/>
          <w:sz w:val="20"/>
          <w:szCs w:val="20"/>
          <w:lang w:val="es-PE"/>
        </w:rPr>
        <w:t>Jefe del equipo</w:t>
      </w:r>
    </w:p>
    <w:p w14:paraId="5214F915" w14:textId="70ADA35F" w:rsidR="00C27F34" w:rsidRPr="00B84C3A" w:rsidRDefault="00C27F34" w:rsidP="00D03E84">
      <w:pPr>
        <w:pStyle w:val="Ttulo1"/>
        <w:tabs>
          <w:tab w:val="left" w:pos="720"/>
        </w:tabs>
        <w:rPr>
          <w:rFonts w:eastAsia="Calibri"/>
          <w:b w:val="0"/>
          <w:sz w:val="20"/>
          <w:szCs w:val="20"/>
          <w:lang w:val="es-PE"/>
        </w:rPr>
      </w:pPr>
      <w:r w:rsidRPr="00B84C3A">
        <w:rPr>
          <w:rFonts w:eastAsia="Calibri"/>
          <w:sz w:val="20"/>
          <w:szCs w:val="20"/>
          <w:lang w:val="es-PE"/>
        </w:rPr>
        <w:tab/>
        <w:t xml:space="preserve">Cuadro </w:t>
      </w:r>
      <w:r w:rsidR="00142720" w:rsidRPr="00B84C3A">
        <w:rPr>
          <w:rFonts w:eastAsia="Calibri"/>
          <w:sz w:val="20"/>
          <w:szCs w:val="20"/>
          <w:lang w:val="es-PE"/>
        </w:rPr>
        <w:t>6</w:t>
      </w:r>
      <w:r w:rsidRPr="00B84C3A">
        <w:rPr>
          <w:rFonts w:eastAsia="Calibri"/>
          <w:sz w:val="20"/>
          <w:szCs w:val="20"/>
          <w:lang w:val="es-PE"/>
        </w:rPr>
        <w:t xml:space="preserve">: </w:t>
      </w:r>
      <w:r w:rsidR="001A42B0" w:rsidRPr="00B84C3A">
        <w:rPr>
          <w:rFonts w:eastAsia="Calibri"/>
          <w:sz w:val="20"/>
          <w:szCs w:val="20"/>
          <w:lang w:val="es-PE"/>
        </w:rPr>
        <w:t>Perfil requerido</w:t>
      </w:r>
    </w:p>
    <w:tbl>
      <w:tblPr>
        <w:tblStyle w:val="TableNormal"/>
        <w:tblW w:w="94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5"/>
        <w:gridCol w:w="1417"/>
        <w:gridCol w:w="3260"/>
      </w:tblGrid>
      <w:tr w:rsidR="00D73398" w:rsidRPr="009E58B5" w14:paraId="200ED6C1" w14:textId="77777777" w:rsidTr="00926EE7">
        <w:trPr>
          <w:trHeight w:val="70"/>
        </w:trPr>
        <w:tc>
          <w:tcPr>
            <w:tcW w:w="9497" w:type="dxa"/>
            <w:gridSpan w:val="4"/>
            <w:shd w:val="clear" w:color="auto" w:fill="EDEBE0"/>
          </w:tcPr>
          <w:p w14:paraId="4D10FEE1" w14:textId="77777777" w:rsidR="00D73398" w:rsidRPr="009E58B5" w:rsidRDefault="00D73398" w:rsidP="00926EE7">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D73398" w:rsidRPr="009E58B5" w14:paraId="18CB5949" w14:textId="77777777" w:rsidTr="00926EE7">
        <w:trPr>
          <w:trHeight w:val="70"/>
        </w:trPr>
        <w:tc>
          <w:tcPr>
            <w:tcW w:w="1985" w:type="dxa"/>
            <w:shd w:val="clear" w:color="auto" w:fill="EDEBE0"/>
            <w:vAlign w:val="center"/>
          </w:tcPr>
          <w:p w14:paraId="74517BDB" w14:textId="77777777" w:rsidR="00D73398" w:rsidRPr="009E58B5" w:rsidRDefault="00D73398" w:rsidP="00926EE7">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75098747" w14:textId="77777777" w:rsidR="00D73398" w:rsidRPr="009E58B5" w:rsidRDefault="00D73398" w:rsidP="00926EE7">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3260" w:type="dxa"/>
            <w:shd w:val="clear" w:color="auto" w:fill="EDEBE0"/>
            <w:vAlign w:val="center"/>
          </w:tcPr>
          <w:p w14:paraId="09979F6A" w14:textId="77777777" w:rsidR="00D73398" w:rsidRPr="009E58B5" w:rsidRDefault="00D73398" w:rsidP="00926EE7">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D73398" w:rsidRPr="009E58B5" w14:paraId="319DA8C9" w14:textId="77777777" w:rsidTr="00926EE7">
        <w:trPr>
          <w:trHeight w:val="568"/>
        </w:trPr>
        <w:tc>
          <w:tcPr>
            <w:tcW w:w="1985" w:type="dxa"/>
          </w:tcPr>
          <w:p w14:paraId="4C2D0CB3" w14:textId="77777777" w:rsidR="00D73398" w:rsidRPr="009E58B5" w:rsidRDefault="00D73398" w:rsidP="00926EE7">
            <w:pPr>
              <w:pStyle w:val="TableParagraph"/>
              <w:rPr>
                <w:rFonts w:ascii="Arial" w:hAnsi="Arial" w:cs="Arial"/>
                <w:b/>
                <w:sz w:val="20"/>
                <w:szCs w:val="20"/>
              </w:rPr>
            </w:pPr>
          </w:p>
          <w:p w14:paraId="774D1E4B" w14:textId="77777777" w:rsidR="00D73398" w:rsidRPr="009E58B5" w:rsidRDefault="00D73398" w:rsidP="00926EE7">
            <w:pPr>
              <w:pStyle w:val="TableParagraph"/>
              <w:rPr>
                <w:rFonts w:ascii="Arial" w:hAnsi="Arial" w:cs="Arial"/>
                <w:b/>
                <w:sz w:val="20"/>
                <w:szCs w:val="20"/>
              </w:rPr>
            </w:pPr>
          </w:p>
          <w:p w14:paraId="64901955" w14:textId="77777777" w:rsidR="00D73398" w:rsidRPr="009E58B5" w:rsidRDefault="00D73398" w:rsidP="00926EE7">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0728B5E9" w14:textId="77777777" w:rsidR="00D73398" w:rsidRPr="009E58B5" w:rsidRDefault="00D73398" w:rsidP="00926EE7">
            <w:pPr>
              <w:pStyle w:val="TableParagraph"/>
              <w:rPr>
                <w:rFonts w:ascii="Arial" w:hAnsi="Arial" w:cs="Arial"/>
                <w:b/>
                <w:sz w:val="20"/>
                <w:szCs w:val="20"/>
              </w:rPr>
            </w:pPr>
          </w:p>
          <w:p w14:paraId="3FD771ED" w14:textId="77777777" w:rsidR="00D73398" w:rsidRPr="009E58B5" w:rsidRDefault="00D73398" w:rsidP="00926EE7">
            <w:pPr>
              <w:pStyle w:val="TableParagraph"/>
              <w:spacing w:before="10"/>
              <w:rPr>
                <w:rFonts w:ascii="Arial" w:hAnsi="Arial" w:cs="Arial"/>
                <w:b/>
                <w:sz w:val="20"/>
                <w:szCs w:val="20"/>
              </w:rPr>
            </w:pPr>
          </w:p>
          <w:p w14:paraId="473A7979" w14:textId="77777777" w:rsidR="00D73398" w:rsidRDefault="00D73398" w:rsidP="00926EE7">
            <w:pPr>
              <w:pStyle w:val="TableParagraph"/>
              <w:ind w:left="108" w:right="96"/>
              <w:jc w:val="both"/>
              <w:rPr>
                <w:rFonts w:ascii="Arial" w:eastAsia="Calibri" w:hAnsi="Arial" w:cs="Arial"/>
                <w:sz w:val="20"/>
                <w:szCs w:val="20"/>
                <w:lang w:val="es-PE"/>
              </w:rPr>
            </w:pPr>
          </w:p>
          <w:p w14:paraId="2952F1C6" w14:textId="77777777" w:rsidR="00D73398" w:rsidRPr="009E58B5" w:rsidRDefault="00D73398" w:rsidP="00926EE7">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3260" w:type="dxa"/>
          </w:tcPr>
          <w:p w14:paraId="6E11F219" w14:textId="77777777" w:rsidR="00D73398" w:rsidRPr="009E58B5" w:rsidRDefault="00D73398" w:rsidP="00926EE7">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418199A0" w14:textId="77777777" w:rsidR="00D73398" w:rsidRPr="009E58B5" w:rsidRDefault="00D73398" w:rsidP="00926EE7">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23EF625F" w14:textId="77777777" w:rsidR="00D73398" w:rsidRPr="009E58B5" w:rsidRDefault="00D73398" w:rsidP="00926EE7">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D73398" w:rsidRPr="009E58B5" w14:paraId="0934AE96" w14:textId="77777777" w:rsidTr="00926EE7">
        <w:trPr>
          <w:trHeight w:val="70"/>
        </w:trPr>
        <w:tc>
          <w:tcPr>
            <w:tcW w:w="9497" w:type="dxa"/>
            <w:gridSpan w:val="4"/>
          </w:tcPr>
          <w:p w14:paraId="0860EB6F" w14:textId="77777777" w:rsidR="00D73398" w:rsidRPr="009E58B5" w:rsidRDefault="00D73398" w:rsidP="00926EE7">
            <w:pPr>
              <w:pStyle w:val="TableParagraph"/>
              <w:ind w:left="105"/>
              <w:rPr>
                <w:rFonts w:ascii="Arial" w:hAnsi="Arial" w:cs="Arial"/>
                <w:b/>
                <w:sz w:val="20"/>
                <w:szCs w:val="20"/>
              </w:rPr>
            </w:pPr>
            <w:r w:rsidRPr="009E58B5">
              <w:rPr>
                <w:rFonts w:ascii="Arial" w:hAnsi="Arial" w:cs="Arial"/>
                <w:b/>
                <w:sz w:val="20"/>
                <w:szCs w:val="20"/>
              </w:rPr>
              <w:t>Experiencia</w:t>
            </w:r>
          </w:p>
        </w:tc>
      </w:tr>
      <w:tr w:rsidR="00D73398" w:rsidRPr="009E58B5" w14:paraId="447C147A" w14:textId="77777777" w:rsidTr="00926EE7">
        <w:trPr>
          <w:trHeight w:val="142"/>
        </w:trPr>
        <w:tc>
          <w:tcPr>
            <w:tcW w:w="1985" w:type="dxa"/>
          </w:tcPr>
          <w:p w14:paraId="451A58E1" w14:textId="77777777" w:rsidR="00D73398" w:rsidRPr="009E58B5" w:rsidRDefault="00D73398" w:rsidP="00926EE7">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835" w:type="dxa"/>
          </w:tcPr>
          <w:p w14:paraId="1ED085E8" w14:textId="77777777" w:rsidR="00D73398" w:rsidRPr="009E58B5" w:rsidRDefault="00D73398" w:rsidP="00926EE7">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40ADEAC6" w14:textId="77777777" w:rsidR="00D73398" w:rsidRPr="009E58B5" w:rsidRDefault="00D73398" w:rsidP="00926EE7">
            <w:pPr>
              <w:pStyle w:val="TableParagraph"/>
              <w:jc w:val="center"/>
              <w:rPr>
                <w:rFonts w:ascii="Arial" w:hAnsi="Arial" w:cs="Arial"/>
                <w:b/>
                <w:sz w:val="20"/>
                <w:szCs w:val="20"/>
              </w:rPr>
            </w:pPr>
            <w:r w:rsidRPr="009E58B5">
              <w:rPr>
                <w:rFonts w:ascii="Arial" w:hAnsi="Arial" w:cs="Arial"/>
                <w:b/>
                <w:sz w:val="20"/>
                <w:szCs w:val="20"/>
              </w:rPr>
              <w:t>Experiencia</w:t>
            </w:r>
          </w:p>
        </w:tc>
        <w:tc>
          <w:tcPr>
            <w:tcW w:w="1417" w:type="dxa"/>
          </w:tcPr>
          <w:p w14:paraId="6B14916F" w14:textId="77777777" w:rsidR="00D73398" w:rsidRPr="009E58B5" w:rsidRDefault="00D73398" w:rsidP="00926EE7">
            <w:pPr>
              <w:pStyle w:val="TableParagraph"/>
              <w:ind w:left="106"/>
              <w:jc w:val="center"/>
              <w:rPr>
                <w:rFonts w:ascii="Arial" w:hAnsi="Arial" w:cs="Arial"/>
                <w:b/>
                <w:sz w:val="20"/>
                <w:szCs w:val="20"/>
              </w:rPr>
            </w:pPr>
            <w:r w:rsidRPr="009E58B5">
              <w:rPr>
                <w:rFonts w:ascii="Arial" w:hAnsi="Arial" w:cs="Arial"/>
                <w:b/>
                <w:sz w:val="20"/>
                <w:szCs w:val="20"/>
              </w:rPr>
              <w:t>Tiempo de</w:t>
            </w:r>
          </w:p>
          <w:p w14:paraId="0F1C318F" w14:textId="77777777" w:rsidR="00D73398" w:rsidRPr="009E58B5" w:rsidRDefault="00D73398" w:rsidP="00926EE7">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3260" w:type="dxa"/>
          </w:tcPr>
          <w:p w14:paraId="47A5F385" w14:textId="77777777" w:rsidR="00D73398" w:rsidRPr="009E58B5" w:rsidRDefault="00D73398" w:rsidP="00926EE7">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D73398" w:rsidRPr="009E58B5" w14:paraId="0ACA4E20" w14:textId="77777777" w:rsidTr="00926EE7">
        <w:trPr>
          <w:trHeight w:val="753"/>
        </w:trPr>
        <w:tc>
          <w:tcPr>
            <w:tcW w:w="1985" w:type="dxa"/>
          </w:tcPr>
          <w:p w14:paraId="672A5A05" w14:textId="77777777" w:rsidR="00D73398" w:rsidRPr="009E58B5" w:rsidRDefault="00D73398" w:rsidP="00926EE7">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Pr>
                <w:rFonts w:ascii="Arial" w:hAnsi="Arial" w:cs="Arial"/>
                <w:sz w:val="20"/>
                <w:szCs w:val="20"/>
              </w:rPr>
              <w:t xml:space="preserve">en infraestructuras de riegos, recursos hídricos, </w:t>
            </w:r>
            <w:r w:rsidRPr="00D27D26">
              <w:rPr>
                <w:rFonts w:ascii="Arial" w:hAnsi="Arial" w:cs="Arial"/>
                <w:sz w:val="20"/>
                <w:szCs w:val="20"/>
              </w:rPr>
              <w:t>proyecto</w:t>
            </w:r>
            <w:r>
              <w:rPr>
                <w:rFonts w:ascii="Arial" w:hAnsi="Arial" w:cs="Arial"/>
                <w:sz w:val="20"/>
                <w:szCs w:val="20"/>
              </w:rPr>
              <w:t>s de siembra y cosecha de agua – construcciones de reservorios y afines.</w:t>
            </w:r>
          </w:p>
        </w:tc>
        <w:tc>
          <w:tcPr>
            <w:tcW w:w="2835" w:type="dxa"/>
          </w:tcPr>
          <w:p w14:paraId="5ECC5984" w14:textId="77777777" w:rsidR="00D73398" w:rsidRPr="009E58B5" w:rsidRDefault="00D73398" w:rsidP="00926EE7">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Pr>
                <w:rFonts w:ascii="Arial" w:eastAsia="Calibri" w:hAnsi="Arial" w:cs="Arial"/>
                <w:sz w:val="20"/>
                <w:szCs w:val="20"/>
              </w:rPr>
              <w:t xml:space="preserve"> infraestructuras de riegos, construcción de reservorios, </w:t>
            </w:r>
            <w:r w:rsidRPr="009E58B5">
              <w:rPr>
                <w:rFonts w:ascii="Arial" w:eastAsia="Calibri" w:hAnsi="Arial" w:cs="Arial"/>
                <w:sz w:val="20"/>
                <w:szCs w:val="20"/>
              </w:rPr>
              <w:t>r</w:t>
            </w:r>
            <w:r>
              <w:rPr>
                <w:rFonts w:ascii="Arial" w:eastAsia="Calibri" w:hAnsi="Arial" w:cs="Arial"/>
                <w:sz w:val="20"/>
                <w:szCs w:val="20"/>
              </w:rPr>
              <w:t>ecursos hídricos</w:t>
            </w:r>
          </w:p>
        </w:tc>
        <w:tc>
          <w:tcPr>
            <w:tcW w:w="1417" w:type="dxa"/>
          </w:tcPr>
          <w:p w14:paraId="609305C7" w14:textId="77777777" w:rsidR="00D73398" w:rsidRPr="009E58B5" w:rsidRDefault="00D73398" w:rsidP="00926EE7">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3260" w:type="dxa"/>
          </w:tcPr>
          <w:p w14:paraId="68E3EB64" w14:textId="799E28BF" w:rsidR="00D73398" w:rsidRPr="009E58B5" w:rsidRDefault="00D73398" w:rsidP="00143AE1">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143AE1">
              <w:rPr>
                <w:rFonts w:ascii="Arial" w:hAnsi="Arial" w:cs="Arial"/>
                <w:sz w:val="20"/>
                <w:szCs w:val="20"/>
              </w:rPr>
              <w:t>.</w:t>
            </w:r>
          </w:p>
        </w:tc>
      </w:tr>
    </w:tbl>
    <w:p w14:paraId="0703F1F7" w14:textId="2371AF08" w:rsidR="00D03E84" w:rsidRPr="00B84C3A" w:rsidRDefault="00D03E84" w:rsidP="00D03E84">
      <w:pPr>
        <w:rPr>
          <w:rFonts w:eastAsia="Calibri"/>
          <w:sz w:val="20"/>
          <w:szCs w:val="20"/>
        </w:rPr>
      </w:pPr>
    </w:p>
    <w:p w14:paraId="2CB0F229" w14:textId="4B20217E" w:rsidR="00B63C8A" w:rsidRPr="00B84C3A" w:rsidRDefault="00B63C8A" w:rsidP="00B63C8A">
      <w:pPr>
        <w:pStyle w:val="Prrafodelista"/>
        <w:autoSpaceDE w:val="0"/>
        <w:autoSpaceDN w:val="0"/>
        <w:adjustRightInd w:val="0"/>
        <w:spacing w:after="0" w:line="240" w:lineRule="auto"/>
        <w:ind w:left="1843" w:hanging="1135"/>
        <w:jc w:val="both"/>
        <w:rPr>
          <w:rFonts w:ascii="Arial" w:eastAsia="Calibri" w:hAnsi="Arial" w:cs="Arial"/>
          <w:b/>
          <w:bCs/>
          <w:sz w:val="20"/>
          <w:szCs w:val="20"/>
        </w:rPr>
      </w:pPr>
      <w:bookmarkStart w:id="6" w:name="_Hlk110210524"/>
      <w:r w:rsidRPr="00B84C3A">
        <w:rPr>
          <w:rFonts w:ascii="Arial" w:eastAsia="Calibri" w:hAnsi="Arial" w:cs="Arial"/>
          <w:b/>
          <w:bCs/>
          <w:sz w:val="20"/>
          <w:szCs w:val="20"/>
        </w:rPr>
        <w:t>Componente 0</w:t>
      </w:r>
      <w:r w:rsidR="002E08C4" w:rsidRPr="00B84C3A">
        <w:rPr>
          <w:rFonts w:ascii="Arial" w:eastAsia="Calibri" w:hAnsi="Arial" w:cs="Arial"/>
          <w:b/>
          <w:bCs/>
          <w:sz w:val="20"/>
          <w:szCs w:val="20"/>
        </w:rPr>
        <w:t>2</w:t>
      </w:r>
      <w:r w:rsidRPr="00B84C3A">
        <w:rPr>
          <w:rFonts w:ascii="Arial" w:eastAsia="Calibri" w:hAnsi="Arial" w:cs="Arial"/>
          <w:b/>
          <w:bCs/>
          <w:sz w:val="20"/>
          <w:szCs w:val="20"/>
        </w:rPr>
        <w:t>: Implementación de talleres de capacitación</w:t>
      </w:r>
    </w:p>
    <w:p w14:paraId="3E0B0B51" w14:textId="77777777" w:rsidR="00B63C8A" w:rsidRPr="00B84C3A" w:rsidRDefault="00B63C8A" w:rsidP="00B63C8A">
      <w:pPr>
        <w:pStyle w:val="Prrafodelista"/>
        <w:autoSpaceDE w:val="0"/>
        <w:autoSpaceDN w:val="0"/>
        <w:adjustRightInd w:val="0"/>
        <w:spacing w:after="0" w:line="240" w:lineRule="auto"/>
        <w:ind w:left="1843" w:hanging="1135"/>
        <w:jc w:val="both"/>
        <w:rPr>
          <w:rFonts w:ascii="Arial" w:eastAsia="Calibri" w:hAnsi="Arial" w:cs="Arial"/>
          <w:b/>
          <w:bCs/>
          <w:sz w:val="20"/>
          <w:szCs w:val="20"/>
        </w:rPr>
      </w:pPr>
    </w:p>
    <w:p w14:paraId="3D665225" w14:textId="33FF3534" w:rsidR="00D03E84" w:rsidRPr="00B84C3A" w:rsidRDefault="00D03E84" w:rsidP="002E08C4">
      <w:pPr>
        <w:pStyle w:val="Ttulo1"/>
        <w:numPr>
          <w:ilvl w:val="1"/>
          <w:numId w:val="10"/>
        </w:numPr>
        <w:tabs>
          <w:tab w:val="left" w:pos="720"/>
        </w:tabs>
        <w:ind w:left="709" w:hanging="390"/>
        <w:jc w:val="both"/>
        <w:rPr>
          <w:rFonts w:eastAsia="Calibri"/>
          <w:b w:val="0"/>
          <w:sz w:val="20"/>
          <w:szCs w:val="20"/>
          <w:lang w:val="es-PE"/>
        </w:rPr>
      </w:pPr>
      <w:r w:rsidRPr="00B84C3A">
        <w:rPr>
          <w:rFonts w:eastAsia="Calibri"/>
          <w:sz w:val="20"/>
          <w:szCs w:val="20"/>
          <w:lang w:val="es-PE"/>
        </w:rPr>
        <w:t xml:space="preserve">Profesionales para capacitación en Componente </w:t>
      </w:r>
      <w:r w:rsidR="002E08C4" w:rsidRPr="00B84C3A">
        <w:rPr>
          <w:rFonts w:eastAsia="Calibri"/>
          <w:sz w:val="20"/>
          <w:szCs w:val="20"/>
          <w:lang w:val="es-PE"/>
        </w:rPr>
        <w:t>2</w:t>
      </w:r>
    </w:p>
    <w:p w14:paraId="196A1EE0" w14:textId="6D1B0F00" w:rsidR="00D03E84" w:rsidRPr="00B84C3A" w:rsidRDefault="00D03E84" w:rsidP="00924084">
      <w:pPr>
        <w:pStyle w:val="Prrafodelista"/>
        <w:numPr>
          <w:ilvl w:val="2"/>
          <w:numId w:val="10"/>
        </w:numPr>
        <w:autoSpaceDE w:val="0"/>
        <w:autoSpaceDN w:val="0"/>
        <w:adjustRightInd w:val="0"/>
        <w:ind w:left="1276" w:hanging="567"/>
        <w:jc w:val="both"/>
        <w:rPr>
          <w:rFonts w:ascii="Arial" w:eastAsia="Calibri" w:hAnsi="Arial" w:cs="Arial"/>
          <w:sz w:val="20"/>
          <w:szCs w:val="20"/>
        </w:rPr>
      </w:pPr>
      <w:r w:rsidRPr="00B84C3A">
        <w:rPr>
          <w:rFonts w:ascii="Arial" w:eastAsia="Calibri" w:hAnsi="Arial" w:cs="Arial"/>
          <w:sz w:val="20"/>
          <w:szCs w:val="20"/>
        </w:rPr>
        <w:t>Implementación de capacidades a las autoridades para la gestió</w:t>
      </w:r>
      <w:r w:rsidR="000D0F69" w:rsidRPr="00B84C3A">
        <w:rPr>
          <w:rFonts w:ascii="Arial" w:eastAsia="Calibri" w:hAnsi="Arial" w:cs="Arial"/>
          <w:sz w:val="20"/>
          <w:szCs w:val="20"/>
        </w:rPr>
        <w:t>n de los</w:t>
      </w:r>
      <w:r w:rsidR="00606471" w:rsidRPr="00B84C3A">
        <w:rPr>
          <w:rFonts w:ascii="Arial" w:eastAsia="Calibri" w:hAnsi="Arial" w:cs="Arial"/>
          <w:sz w:val="20"/>
          <w:szCs w:val="20"/>
        </w:rPr>
        <w:t xml:space="preserve"> recursos naturales</w:t>
      </w:r>
      <w:r w:rsidR="000D0F69" w:rsidRPr="00B84C3A">
        <w:rPr>
          <w:rFonts w:ascii="Arial" w:eastAsia="Calibri" w:hAnsi="Arial" w:cs="Arial"/>
          <w:sz w:val="20"/>
          <w:szCs w:val="20"/>
        </w:rPr>
        <w:t xml:space="preserve">; mediante </w:t>
      </w:r>
      <w:r w:rsidR="0072293F" w:rsidRPr="00B84C3A">
        <w:rPr>
          <w:rFonts w:ascii="Arial" w:eastAsia="Calibri" w:hAnsi="Arial" w:cs="Arial"/>
          <w:sz w:val="20"/>
          <w:szCs w:val="20"/>
        </w:rPr>
        <w:t>1</w:t>
      </w:r>
      <w:r w:rsidRPr="00B84C3A">
        <w:rPr>
          <w:rFonts w:ascii="Arial" w:eastAsia="Calibri" w:hAnsi="Arial" w:cs="Arial"/>
          <w:sz w:val="20"/>
          <w:szCs w:val="20"/>
        </w:rPr>
        <w:t xml:space="preserve"> Taller d</w:t>
      </w:r>
      <w:r w:rsidR="000D0F69" w:rsidRPr="00B84C3A">
        <w:rPr>
          <w:rFonts w:ascii="Arial" w:eastAsia="Calibri" w:hAnsi="Arial" w:cs="Arial"/>
          <w:sz w:val="20"/>
          <w:szCs w:val="20"/>
        </w:rPr>
        <w:t>e capacitación en gestión de recursos hídricos</w:t>
      </w:r>
      <w:r w:rsidR="00924084" w:rsidRPr="00B84C3A">
        <w:rPr>
          <w:rFonts w:ascii="Arial" w:eastAsia="Calibri" w:hAnsi="Arial" w:cs="Arial"/>
          <w:sz w:val="20"/>
          <w:szCs w:val="20"/>
        </w:rPr>
        <w:t>.</w:t>
      </w:r>
    </w:p>
    <w:p w14:paraId="7A5DBA67" w14:textId="2561FF3A" w:rsidR="002C3166" w:rsidRPr="00B84C3A" w:rsidRDefault="002C3166" w:rsidP="002C3166">
      <w:pPr>
        <w:pStyle w:val="Ttulo1"/>
        <w:tabs>
          <w:tab w:val="left" w:pos="720"/>
        </w:tabs>
        <w:rPr>
          <w:rFonts w:eastAsia="Calibri"/>
          <w:sz w:val="20"/>
          <w:szCs w:val="20"/>
          <w:lang w:val="es-PE"/>
        </w:rPr>
      </w:pPr>
      <w:r w:rsidRPr="00B84C3A">
        <w:rPr>
          <w:rFonts w:eastAsia="Calibri"/>
          <w:sz w:val="20"/>
          <w:szCs w:val="20"/>
          <w:lang w:val="es-PE"/>
        </w:rPr>
        <w:tab/>
        <w:t xml:space="preserve">Cuadro </w:t>
      </w:r>
      <w:r w:rsidR="002E08C4" w:rsidRPr="00B84C3A">
        <w:rPr>
          <w:rFonts w:eastAsia="Calibri"/>
          <w:sz w:val="20"/>
          <w:szCs w:val="20"/>
          <w:lang w:val="es-PE"/>
        </w:rPr>
        <w:t>7</w:t>
      </w:r>
      <w:r w:rsidRPr="00B84C3A">
        <w:rPr>
          <w:rFonts w:eastAsia="Calibri"/>
          <w:sz w:val="20"/>
          <w:szCs w:val="20"/>
          <w:lang w:val="es-PE"/>
        </w:rPr>
        <w:t>: Perfil requerido</w:t>
      </w:r>
    </w:p>
    <w:p w14:paraId="19FE2826" w14:textId="77777777" w:rsidR="002E08C4" w:rsidRPr="00B84C3A" w:rsidRDefault="002E08C4" w:rsidP="002C3166">
      <w:pPr>
        <w:pStyle w:val="Ttulo1"/>
        <w:tabs>
          <w:tab w:val="left" w:pos="720"/>
        </w:tabs>
        <w:rPr>
          <w:rFonts w:eastAsia="Calibri"/>
          <w:b w:val="0"/>
          <w:sz w:val="20"/>
          <w:szCs w:val="20"/>
          <w:lang w:val="es-PE"/>
        </w:rPr>
      </w:pP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843"/>
        <w:gridCol w:w="3827"/>
      </w:tblGrid>
      <w:tr w:rsidR="00685D2D" w:rsidRPr="00685D2D" w14:paraId="40A62461" w14:textId="77777777" w:rsidTr="00926EE7">
        <w:trPr>
          <w:trHeight w:val="222"/>
        </w:trPr>
        <w:tc>
          <w:tcPr>
            <w:tcW w:w="9214" w:type="dxa"/>
            <w:gridSpan w:val="4"/>
            <w:shd w:val="clear" w:color="auto" w:fill="EDEBE0"/>
          </w:tcPr>
          <w:p w14:paraId="09A9581E" w14:textId="77777777" w:rsidR="00685D2D" w:rsidRPr="00685D2D" w:rsidRDefault="00685D2D" w:rsidP="00926EE7">
            <w:pPr>
              <w:pStyle w:val="TableParagraph"/>
              <w:ind w:left="105"/>
              <w:rPr>
                <w:rFonts w:ascii="Arial" w:hAnsi="Arial" w:cs="Arial"/>
                <w:b/>
                <w:sz w:val="18"/>
                <w:szCs w:val="18"/>
              </w:rPr>
            </w:pPr>
            <w:r w:rsidRPr="00685D2D">
              <w:rPr>
                <w:rFonts w:ascii="Arial" w:hAnsi="Arial" w:cs="Arial"/>
                <w:b/>
                <w:sz w:val="18"/>
                <w:szCs w:val="18"/>
              </w:rPr>
              <w:t>Formación</w:t>
            </w:r>
            <w:r w:rsidRPr="00685D2D">
              <w:rPr>
                <w:rFonts w:ascii="Arial" w:hAnsi="Arial" w:cs="Arial"/>
                <w:b/>
                <w:spacing w:val="-5"/>
                <w:sz w:val="18"/>
                <w:szCs w:val="18"/>
              </w:rPr>
              <w:t xml:space="preserve"> </w:t>
            </w:r>
            <w:r w:rsidRPr="00685D2D">
              <w:rPr>
                <w:rFonts w:ascii="Arial" w:hAnsi="Arial" w:cs="Arial"/>
                <w:b/>
                <w:sz w:val="18"/>
                <w:szCs w:val="18"/>
              </w:rPr>
              <w:t>Académica</w:t>
            </w:r>
          </w:p>
        </w:tc>
      </w:tr>
      <w:tr w:rsidR="00685D2D" w:rsidRPr="00685D2D" w14:paraId="2CC6398E" w14:textId="77777777" w:rsidTr="00926EE7">
        <w:trPr>
          <w:trHeight w:val="222"/>
        </w:trPr>
        <w:tc>
          <w:tcPr>
            <w:tcW w:w="1560" w:type="dxa"/>
            <w:shd w:val="clear" w:color="auto" w:fill="EDEBE0"/>
          </w:tcPr>
          <w:p w14:paraId="40CE80E5"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Nivel</w:t>
            </w:r>
            <w:r w:rsidRPr="00685D2D">
              <w:rPr>
                <w:rFonts w:ascii="Arial" w:hAnsi="Arial" w:cs="Arial"/>
                <w:b/>
                <w:spacing w:val="-3"/>
                <w:sz w:val="18"/>
                <w:szCs w:val="18"/>
              </w:rPr>
              <w:t xml:space="preserve"> </w:t>
            </w:r>
            <w:r w:rsidRPr="00685D2D">
              <w:rPr>
                <w:rFonts w:ascii="Arial" w:hAnsi="Arial" w:cs="Arial"/>
                <w:b/>
                <w:sz w:val="18"/>
                <w:szCs w:val="18"/>
              </w:rPr>
              <w:t>Grado</w:t>
            </w:r>
            <w:r w:rsidRPr="00685D2D">
              <w:rPr>
                <w:rFonts w:ascii="Arial" w:hAnsi="Arial" w:cs="Arial"/>
                <w:b/>
                <w:spacing w:val="-2"/>
                <w:sz w:val="18"/>
                <w:szCs w:val="18"/>
              </w:rPr>
              <w:t xml:space="preserve"> </w:t>
            </w:r>
            <w:r w:rsidRPr="00685D2D">
              <w:rPr>
                <w:rFonts w:ascii="Arial" w:hAnsi="Arial" w:cs="Arial"/>
                <w:b/>
                <w:sz w:val="18"/>
                <w:szCs w:val="18"/>
              </w:rPr>
              <w:t>o</w:t>
            </w:r>
            <w:r w:rsidRPr="00685D2D">
              <w:rPr>
                <w:rFonts w:ascii="Arial" w:hAnsi="Arial" w:cs="Arial"/>
                <w:b/>
                <w:spacing w:val="-3"/>
                <w:sz w:val="18"/>
                <w:szCs w:val="18"/>
              </w:rPr>
              <w:t xml:space="preserve"> </w:t>
            </w:r>
            <w:r w:rsidRPr="00685D2D">
              <w:rPr>
                <w:rFonts w:ascii="Arial" w:hAnsi="Arial" w:cs="Arial"/>
                <w:b/>
                <w:sz w:val="18"/>
                <w:szCs w:val="18"/>
              </w:rPr>
              <w:t>Titulo</w:t>
            </w:r>
          </w:p>
        </w:tc>
        <w:tc>
          <w:tcPr>
            <w:tcW w:w="3827" w:type="dxa"/>
            <w:gridSpan w:val="2"/>
            <w:shd w:val="clear" w:color="auto" w:fill="EDEBE0"/>
          </w:tcPr>
          <w:p w14:paraId="4D339AFF"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Formación</w:t>
            </w:r>
            <w:r w:rsidRPr="00685D2D">
              <w:rPr>
                <w:rFonts w:ascii="Arial" w:hAnsi="Arial" w:cs="Arial"/>
                <w:b/>
                <w:spacing w:val="-5"/>
                <w:sz w:val="18"/>
                <w:szCs w:val="18"/>
              </w:rPr>
              <w:t xml:space="preserve"> </w:t>
            </w:r>
            <w:r w:rsidRPr="00685D2D">
              <w:rPr>
                <w:rFonts w:ascii="Arial" w:hAnsi="Arial" w:cs="Arial"/>
                <w:b/>
                <w:sz w:val="18"/>
                <w:szCs w:val="18"/>
              </w:rPr>
              <w:t>Académica</w:t>
            </w:r>
          </w:p>
        </w:tc>
        <w:tc>
          <w:tcPr>
            <w:tcW w:w="3827" w:type="dxa"/>
            <w:shd w:val="clear" w:color="auto" w:fill="EDEBE0"/>
          </w:tcPr>
          <w:p w14:paraId="4FCDFF41"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Acreditación</w:t>
            </w:r>
          </w:p>
        </w:tc>
      </w:tr>
      <w:tr w:rsidR="00685D2D" w:rsidRPr="00685D2D" w14:paraId="1200A1CE" w14:textId="77777777" w:rsidTr="00926EE7">
        <w:trPr>
          <w:trHeight w:val="1421"/>
        </w:trPr>
        <w:tc>
          <w:tcPr>
            <w:tcW w:w="1560" w:type="dxa"/>
          </w:tcPr>
          <w:p w14:paraId="4B9AC75D" w14:textId="77777777" w:rsidR="00685D2D" w:rsidRPr="00685D2D" w:rsidRDefault="00685D2D" w:rsidP="00926EE7">
            <w:pPr>
              <w:pStyle w:val="TableParagraph"/>
              <w:rPr>
                <w:rFonts w:ascii="Arial" w:hAnsi="Arial" w:cs="Arial"/>
                <w:sz w:val="18"/>
                <w:szCs w:val="18"/>
              </w:rPr>
            </w:pPr>
          </w:p>
          <w:p w14:paraId="0BDF1F44" w14:textId="77777777" w:rsidR="00685D2D" w:rsidRPr="00685D2D" w:rsidRDefault="00685D2D" w:rsidP="00926EE7">
            <w:pPr>
              <w:pStyle w:val="TableParagraph"/>
              <w:spacing w:before="163"/>
              <w:ind w:left="105"/>
              <w:rPr>
                <w:rFonts w:ascii="Arial" w:hAnsi="Arial" w:cs="Arial"/>
                <w:sz w:val="18"/>
                <w:szCs w:val="18"/>
              </w:rPr>
            </w:pPr>
            <w:r w:rsidRPr="00685D2D">
              <w:rPr>
                <w:rFonts w:ascii="Arial" w:hAnsi="Arial" w:cs="Arial"/>
                <w:sz w:val="18"/>
                <w:szCs w:val="18"/>
              </w:rPr>
              <w:t>Título Profesional</w:t>
            </w:r>
          </w:p>
        </w:tc>
        <w:tc>
          <w:tcPr>
            <w:tcW w:w="3827" w:type="dxa"/>
            <w:gridSpan w:val="2"/>
          </w:tcPr>
          <w:p w14:paraId="09BF3D70" w14:textId="77777777" w:rsidR="00685D2D" w:rsidRPr="00685D2D" w:rsidRDefault="00685D2D" w:rsidP="00926EE7">
            <w:pPr>
              <w:pStyle w:val="TableParagraph"/>
              <w:rPr>
                <w:rFonts w:ascii="Arial" w:hAnsi="Arial" w:cs="Arial"/>
                <w:sz w:val="18"/>
                <w:szCs w:val="18"/>
              </w:rPr>
            </w:pPr>
          </w:p>
          <w:p w14:paraId="08A49AFA" w14:textId="77777777" w:rsidR="00685D2D" w:rsidRPr="00685D2D" w:rsidRDefault="00685D2D" w:rsidP="00926EE7">
            <w:pPr>
              <w:pStyle w:val="TableParagraph"/>
              <w:spacing w:before="11"/>
              <w:rPr>
                <w:rFonts w:ascii="Arial" w:hAnsi="Arial" w:cs="Arial"/>
                <w:sz w:val="18"/>
                <w:szCs w:val="18"/>
              </w:rPr>
            </w:pPr>
          </w:p>
          <w:p w14:paraId="2DDA1F85" w14:textId="77777777" w:rsidR="00685D2D" w:rsidRPr="00685D2D" w:rsidRDefault="00685D2D" w:rsidP="00926EE7">
            <w:pPr>
              <w:pStyle w:val="TableParagraph"/>
              <w:spacing w:before="1"/>
              <w:ind w:left="105" w:right="101"/>
              <w:jc w:val="both"/>
              <w:rPr>
                <w:rFonts w:ascii="Arial" w:hAnsi="Arial" w:cs="Arial"/>
                <w:sz w:val="18"/>
                <w:szCs w:val="18"/>
              </w:rPr>
            </w:pPr>
            <w:r w:rsidRPr="00685D2D">
              <w:rPr>
                <w:rFonts w:ascii="Arial" w:hAnsi="Arial" w:cs="Arial"/>
                <w:sz w:val="18"/>
                <w:szCs w:val="18"/>
              </w:rPr>
              <w:t xml:space="preserve">Ingeniero agrónomo y/o agrícola </w:t>
            </w:r>
          </w:p>
        </w:tc>
        <w:tc>
          <w:tcPr>
            <w:tcW w:w="3827" w:type="dxa"/>
          </w:tcPr>
          <w:p w14:paraId="23F7FBB9" w14:textId="77777777" w:rsidR="00685D2D" w:rsidRPr="00685D2D" w:rsidRDefault="00685D2D" w:rsidP="00926EE7">
            <w:pPr>
              <w:pStyle w:val="TableParagraph"/>
              <w:ind w:left="105" w:right="94"/>
              <w:jc w:val="both"/>
              <w:rPr>
                <w:rFonts w:ascii="Arial" w:hAnsi="Arial" w:cs="Arial"/>
                <w:sz w:val="18"/>
                <w:szCs w:val="18"/>
              </w:rPr>
            </w:pPr>
            <w:r w:rsidRPr="00685D2D">
              <w:rPr>
                <w:rFonts w:ascii="Arial" w:hAnsi="Arial" w:cs="Arial"/>
                <w:sz w:val="18"/>
                <w:szCs w:val="18"/>
              </w:rPr>
              <w:t>Se verificará en el portal web de la Superintendencia Nacional de Educación Superior Universitaria – SUNEDU.</w:t>
            </w:r>
          </w:p>
          <w:p w14:paraId="7B80A9D7" w14:textId="77777777" w:rsidR="00685D2D" w:rsidRPr="00685D2D" w:rsidRDefault="00685D2D" w:rsidP="00926EE7">
            <w:pPr>
              <w:pStyle w:val="TableParagraph"/>
              <w:ind w:left="105" w:right="96"/>
              <w:jc w:val="both"/>
              <w:rPr>
                <w:rFonts w:ascii="Arial" w:hAnsi="Arial" w:cs="Arial"/>
                <w:sz w:val="18"/>
                <w:szCs w:val="18"/>
              </w:rPr>
            </w:pPr>
            <w:r w:rsidRPr="00685D2D">
              <w:rPr>
                <w:rFonts w:ascii="Arial" w:hAnsi="Arial" w:cs="Arial"/>
                <w:sz w:val="18"/>
                <w:szCs w:val="18"/>
              </w:rPr>
              <w:t>La colegiatura y habilitación se requerirá para el inicio de su participación efectiva en la ejecución de la prestación.</w:t>
            </w:r>
          </w:p>
        </w:tc>
      </w:tr>
      <w:tr w:rsidR="00685D2D" w:rsidRPr="00685D2D" w14:paraId="2DE81437" w14:textId="77777777" w:rsidTr="00926EE7">
        <w:trPr>
          <w:trHeight w:val="222"/>
        </w:trPr>
        <w:tc>
          <w:tcPr>
            <w:tcW w:w="9214" w:type="dxa"/>
            <w:gridSpan w:val="4"/>
          </w:tcPr>
          <w:p w14:paraId="3D4C29B0" w14:textId="77777777" w:rsidR="00685D2D" w:rsidRPr="00685D2D" w:rsidRDefault="00685D2D" w:rsidP="00926EE7">
            <w:pPr>
              <w:pStyle w:val="TableParagraph"/>
              <w:ind w:left="105"/>
              <w:rPr>
                <w:rFonts w:ascii="Arial" w:hAnsi="Arial" w:cs="Arial"/>
                <w:b/>
                <w:sz w:val="18"/>
                <w:szCs w:val="18"/>
              </w:rPr>
            </w:pPr>
            <w:r w:rsidRPr="00685D2D">
              <w:rPr>
                <w:rFonts w:ascii="Arial" w:hAnsi="Arial" w:cs="Arial"/>
                <w:b/>
                <w:sz w:val="18"/>
                <w:szCs w:val="18"/>
              </w:rPr>
              <w:t>Experiencia</w:t>
            </w:r>
          </w:p>
        </w:tc>
      </w:tr>
      <w:tr w:rsidR="00685D2D" w:rsidRPr="00685D2D" w14:paraId="06E4B25C" w14:textId="77777777" w:rsidTr="00926EE7">
        <w:trPr>
          <w:trHeight w:val="446"/>
        </w:trPr>
        <w:tc>
          <w:tcPr>
            <w:tcW w:w="1560" w:type="dxa"/>
          </w:tcPr>
          <w:p w14:paraId="3B5C3C33" w14:textId="77777777" w:rsidR="00685D2D" w:rsidRPr="00685D2D" w:rsidRDefault="00685D2D" w:rsidP="00926EE7">
            <w:pPr>
              <w:pStyle w:val="TableParagraph"/>
              <w:spacing w:before="107"/>
              <w:ind w:left="105"/>
              <w:rPr>
                <w:rFonts w:ascii="Arial" w:hAnsi="Arial" w:cs="Arial"/>
                <w:b/>
                <w:sz w:val="18"/>
                <w:szCs w:val="18"/>
              </w:rPr>
            </w:pPr>
            <w:r w:rsidRPr="00685D2D">
              <w:rPr>
                <w:rFonts w:ascii="Arial" w:hAnsi="Arial" w:cs="Arial"/>
                <w:b/>
                <w:sz w:val="18"/>
                <w:szCs w:val="18"/>
              </w:rPr>
              <w:t>Cargo</w:t>
            </w:r>
            <w:r w:rsidRPr="00685D2D">
              <w:rPr>
                <w:rFonts w:ascii="Arial" w:hAnsi="Arial" w:cs="Arial"/>
                <w:b/>
                <w:spacing w:val="-5"/>
                <w:sz w:val="18"/>
                <w:szCs w:val="18"/>
              </w:rPr>
              <w:t xml:space="preserve"> </w:t>
            </w:r>
            <w:r w:rsidRPr="00685D2D">
              <w:rPr>
                <w:rFonts w:ascii="Arial" w:hAnsi="Arial" w:cs="Arial"/>
                <w:b/>
                <w:sz w:val="18"/>
                <w:szCs w:val="18"/>
              </w:rPr>
              <w:t>desempeñado</w:t>
            </w:r>
          </w:p>
        </w:tc>
        <w:tc>
          <w:tcPr>
            <w:tcW w:w="1984" w:type="dxa"/>
          </w:tcPr>
          <w:p w14:paraId="5C7E4F89" w14:textId="77777777" w:rsidR="00685D2D" w:rsidRPr="00685D2D" w:rsidRDefault="00685D2D" w:rsidP="00926EE7">
            <w:pPr>
              <w:pStyle w:val="TableParagraph"/>
              <w:tabs>
                <w:tab w:val="left" w:pos="1102"/>
              </w:tabs>
              <w:ind w:left="105"/>
              <w:rPr>
                <w:rFonts w:ascii="Arial" w:hAnsi="Arial" w:cs="Arial"/>
                <w:b/>
                <w:sz w:val="18"/>
                <w:szCs w:val="18"/>
              </w:rPr>
            </w:pPr>
            <w:r w:rsidRPr="00685D2D">
              <w:rPr>
                <w:rFonts w:ascii="Arial" w:hAnsi="Arial" w:cs="Arial"/>
                <w:b/>
                <w:sz w:val="18"/>
                <w:szCs w:val="18"/>
              </w:rPr>
              <w:t>Tipo</w:t>
            </w:r>
            <w:r w:rsidRPr="00685D2D">
              <w:rPr>
                <w:rFonts w:ascii="Arial" w:hAnsi="Arial" w:cs="Arial"/>
                <w:b/>
                <w:sz w:val="18"/>
                <w:szCs w:val="18"/>
              </w:rPr>
              <w:tab/>
              <w:t>de</w:t>
            </w:r>
          </w:p>
          <w:p w14:paraId="74BE20E5" w14:textId="77777777" w:rsidR="00685D2D" w:rsidRPr="00685D2D" w:rsidRDefault="00685D2D" w:rsidP="00926EE7">
            <w:pPr>
              <w:pStyle w:val="TableParagraph"/>
              <w:spacing w:before="1"/>
              <w:ind w:left="105"/>
              <w:rPr>
                <w:rFonts w:ascii="Arial" w:hAnsi="Arial" w:cs="Arial"/>
                <w:b/>
                <w:sz w:val="18"/>
                <w:szCs w:val="18"/>
              </w:rPr>
            </w:pPr>
            <w:r w:rsidRPr="00685D2D">
              <w:rPr>
                <w:rFonts w:ascii="Arial" w:hAnsi="Arial" w:cs="Arial"/>
                <w:b/>
                <w:sz w:val="18"/>
                <w:szCs w:val="18"/>
              </w:rPr>
              <w:t>Experiencia</w:t>
            </w:r>
          </w:p>
        </w:tc>
        <w:tc>
          <w:tcPr>
            <w:tcW w:w="1843" w:type="dxa"/>
          </w:tcPr>
          <w:p w14:paraId="3D00E123" w14:textId="77777777" w:rsidR="00685D2D" w:rsidRPr="00685D2D" w:rsidRDefault="00685D2D" w:rsidP="00926EE7">
            <w:pPr>
              <w:pStyle w:val="TableParagraph"/>
              <w:tabs>
                <w:tab w:val="left" w:pos="1241"/>
              </w:tabs>
              <w:ind w:left="107"/>
              <w:rPr>
                <w:rFonts w:ascii="Arial" w:hAnsi="Arial" w:cs="Arial"/>
                <w:b/>
                <w:sz w:val="18"/>
                <w:szCs w:val="18"/>
              </w:rPr>
            </w:pPr>
            <w:r w:rsidRPr="00685D2D">
              <w:rPr>
                <w:rFonts w:ascii="Arial" w:hAnsi="Arial" w:cs="Arial"/>
                <w:b/>
                <w:sz w:val="18"/>
                <w:szCs w:val="18"/>
              </w:rPr>
              <w:t>Tiempo</w:t>
            </w:r>
            <w:r w:rsidRPr="00685D2D">
              <w:rPr>
                <w:rFonts w:ascii="Arial" w:hAnsi="Arial" w:cs="Arial"/>
                <w:b/>
                <w:sz w:val="18"/>
                <w:szCs w:val="18"/>
              </w:rPr>
              <w:tab/>
              <w:t>de</w:t>
            </w:r>
          </w:p>
          <w:p w14:paraId="65C9BD93" w14:textId="77777777" w:rsidR="00685D2D" w:rsidRPr="00685D2D" w:rsidRDefault="00685D2D" w:rsidP="00926EE7">
            <w:pPr>
              <w:pStyle w:val="TableParagraph"/>
              <w:spacing w:before="1"/>
              <w:ind w:left="107"/>
              <w:rPr>
                <w:rFonts w:ascii="Arial" w:hAnsi="Arial" w:cs="Arial"/>
                <w:b/>
                <w:sz w:val="18"/>
                <w:szCs w:val="18"/>
              </w:rPr>
            </w:pPr>
            <w:r w:rsidRPr="00685D2D">
              <w:rPr>
                <w:rFonts w:ascii="Arial" w:hAnsi="Arial" w:cs="Arial"/>
                <w:b/>
                <w:sz w:val="18"/>
                <w:szCs w:val="18"/>
              </w:rPr>
              <w:t>Experiencia</w:t>
            </w:r>
          </w:p>
        </w:tc>
        <w:tc>
          <w:tcPr>
            <w:tcW w:w="3827" w:type="dxa"/>
          </w:tcPr>
          <w:p w14:paraId="077AA3A5" w14:textId="77777777" w:rsidR="00685D2D" w:rsidRPr="00685D2D" w:rsidRDefault="00685D2D" w:rsidP="00926EE7">
            <w:pPr>
              <w:pStyle w:val="TableParagraph"/>
              <w:spacing w:before="107"/>
              <w:ind w:left="105"/>
              <w:rPr>
                <w:rFonts w:ascii="Arial" w:hAnsi="Arial" w:cs="Arial"/>
                <w:b/>
                <w:sz w:val="18"/>
                <w:szCs w:val="18"/>
              </w:rPr>
            </w:pPr>
            <w:r w:rsidRPr="00685D2D">
              <w:rPr>
                <w:rFonts w:ascii="Arial" w:hAnsi="Arial" w:cs="Arial"/>
                <w:b/>
                <w:sz w:val="18"/>
                <w:szCs w:val="18"/>
              </w:rPr>
              <w:t>acreditación</w:t>
            </w:r>
            <w:r w:rsidRPr="00685D2D">
              <w:rPr>
                <w:rFonts w:ascii="Arial" w:hAnsi="Arial" w:cs="Arial"/>
                <w:b/>
                <w:spacing w:val="-4"/>
                <w:sz w:val="18"/>
                <w:szCs w:val="18"/>
              </w:rPr>
              <w:t xml:space="preserve"> </w:t>
            </w:r>
            <w:r w:rsidRPr="00685D2D">
              <w:rPr>
                <w:rFonts w:ascii="Arial" w:hAnsi="Arial" w:cs="Arial"/>
                <w:b/>
                <w:sz w:val="18"/>
                <w:szCs w:val="18"/>
              </w:rPr>
              <w:t>de</w:t>
            </w:r>
            <w:r w:rsidRPr="00685D2D">
              <w:rPr>
                <w:rFonts w:ascii="Arial" w:hAnsi="Arial" w:cs="Arial"/>
                <w:b/>
                <w:spacing w:val="-5"/>
                <w:sz w:val="18"/>
                <w:szCs w:val="18"/>
              </w:rPr>
              <w:t xml:space="preserve"> </w:t>
            </w:r>
            <w:r w:rsidRPr="00685D2D">
              <w:rPr>
                <w:rFonts w:ascii="Arial" w:hAnsi="Arial" w:cs="Arial"/>
                <w:b/>
                <w:sz w:val="18"/>
                <w:szCs w:val="18"/>
              </w:rPr>
              <w:t>Experiencia</w:t>
            </w:r>
          </w:p>
        </w:tc>
      </w:tr>
      <w:tr w:rsidR="00685D2D" w:rsidRPr="00685D2D" w14:paraId="16F57735" w14:textId="77777777" w:rsidTr="00926EE7">
        <w:trPr>
          <w:trHeight w:val="1782"/>
        </w:trPr>
        <w:tc>
          <w:tcPr>
            <w:tcW w:w="1560" w:type="dxa"/>
          </w:tcPr>
          <w:p w14:paraId="0E9B167E" w14:textId="77777777" w:rsidR="00685D2D" w:rsidRPr="00685D2D" w:rsidRDefault="00685D2D" w:rsidP="00926EE7">
            <w:pPr>
              <w:pStyle w:val="TableParagraph"/>
              <w:ind w:left="105" w:right="98"/>
              <w:jc w:val="both"/>
              <w:rPr>
                <w:rFonts w:ascii="Arial" w:hAnsi="Arial" w:cs="Arial"/>
                <w:sz w:val="18"/>
                <w:szCs w:val="18"/>
              </w:rPr>
            </w:pPr>
            <w:r w:rsidRPr="00685D2D">
              <w:rPr>
                <w:rFonts w:ascii="Arial" w:hAnsi="Arial" w:cs="Arial"/>
                <w:sz w:val="18"/>
                <w:szCs w:val="18"/>
              </w:rPr>
              <w:t>Profesional en capacitación en</w:t>
            </w:r>
            <w:r w:rsidRPr="00685D2D">
              <w:rPr>
                <w:rFonts w:ascii="Arial" w:hAnsi="Arial" w:cs="Arial"/>
                <w:b/>
                <w:color w:val="000000"/>
                <w:sz w:val="18"/>
                <w:szCs w:val="18"/>
              </w:rPr>
              <w:t xml:space="preserve"> </w:t>
            </w:r>
            <w:r w:rsidRPr="00685D2D">
              <w:rPr>
                <w:rFonts w:ascii="Arial" w:hAnsi="Arial" w:cs="Arial"/>
                <w:color w:val="000000"/>
                <w:sz w:val="18"/>
                <w:szCs w:val="18"/>
              </w:rPr>
              <w:t>gestión de recursos hídricos</w:t>
            </w:r>
            <w:r w:rsidRPr="00685D2D">
              <w:rPr>
                <w:rFonts w:ascii="Arial" w:eastAsia="Calibri" w:hAnsi="Arial" w:cs="Arial"/>
                <w:sz w:val="18"/>
                <w:szCs w:val="18"/>
              </w:rPr>
              <w:t xml:space="preserve"> y/o afines</w:t>
            </w:r>
          </w:p>
        </w:tc>
        <w:tc>
          <w:tcPr>
            <w:tcW w:w="1984" w:type="dxa"/>
          </w:tcPr>
          <w:p w14:paraId="6EBA938C" w14:textId="77777777" w:rsidR="00685D2D" w:rsidRPr="00685D2D" w:rsidRDefault="00685D2D" w:rsidP="00926EE7">
            <w:pPr>
              <w:pStyle w:val="TableParagraph"/>
              <w:ind w:left="8" w:right="146"/>
              <w:rPr>
                <w:rFonts w:ascii="Arial" w:hAnsi="Arial" w:cs="Arial"/>
                <w:sz w:val="18"/>
                <w:szCs w:val="18"/>
              </w:rPr>
            </w:pPr>
            <w:r w:rsidRPr="00685D2D">
              <w:rPr>
                <w:rFonts w:ascii="Arial" w:hAnsi="Arial" w:cs="Arial"/>
                <w:sz w:val="18"/>
                <w:szCs w:val="18"/>
              </w:rPr>
              <w:t>habilidades en metodologías participativas para fortalecimiento de capacidades con poblaciones rurales (hombres, mujeres, jóvenes) en manejo de recursos naturales, recursos hídricos e infraestructura de riegos.</w:t>
            </w:r>
          </w:p>
        </w:tc>
        <w:tc>
          <w:tcPr>
            <w:tcW w:w="1843" w:type="dxa"/>
          </w:tcPr>
          <w:p w14:paraId="06BB4F69" w14:textId="77777777" w:rsidR="00685D2D" w:rsidRPr="00685D2D" w:rsidRDefault="00685D2D" w:rsidP="00926EE7">
            <w:pPr>
              <w:pStyle w:val="Cuadrculaclara-nfasis31"/>
              <w:spacing w:after="0" w:line="240" w:lineRule="auto"/>
              <w:ind w:left="138" w:right="141"/>
              <w:rPr>
                <w:rFonts w:ascii="Arial" w:hAnsi="Arial" w:cs="Arial"/>
                <w:sz w:val="18"/>
                <w:szCs w:val="18"/>
                <w:lang w:val="es-PE"/>
              </w:rPr>
            </w:pPr>
            <w:r w:rsidRPr="00685D2D">
              <w:rPr>
                <w:rFonts w:ascii="Arial" w:hAnsi="Arial" w:cs="Arial"/>
                <w:sz w:val="18"/>
                <w:szCs w:val="18"/>
                <w:lang w:val="es-PE"/>
              </w:rPr>
              <w:t>Experiencia no menor de 18 meses en proyectos u obras.</w:t>
            </w:r>
          </w:p>
        </w:tc>
        <w:tc>
          <w:tcPr>
            <w:tcW w:w="3827" w:type="dxa"/>
          </w:tcPr>
          <w:p w14:paraId="5AE211D6" w14:textId="3FCB1B04" w:rsidR="00685D2D" w:rsidRPr="00685D2D" w:rsidRDefault="00685D2D" w:rsidP="00926EE7">
            <w:pPr>
              <w:pStyle w:val="TableParagraph"/>
              <w:ind w:left="109" w:right="93"/>
              <w:jc w:val="both"/>
              <w:rPr>
                <w:rFonts w:ascii="Arial" w:hAnsi="Arial" w:cs="Arial"/>
                <w:sz w:val="18"/>
                <w:szCs w:val="18"/>
              </w:rPr>
            </w:pPr>
            <w:r w:rsidRPr="00685D2D">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p>
          <w:p w14:paraId="2DD31C67" w14:textId="77777777" w:rsidR="00685D2D" w:rsidRPr="00143AE1" w:rsidRDefault="00685D2D" w:rsidP="00926EE7">
            <w:pPr>
              <w:pStyle w:val="Cuadrculaclara-nfasis31"/>
              <w:spacing w:after="0" w:line="240" w:lineRule="auto"/>
              <w:ind w:left="0"/>
              <w:jc w:val="both"/>
              <w:rPr>
                <w:rFonts w:ascii="Arial" w:hAnsi="Arial" w:cs="Arial"/>
                <w:sz w:val="18"/>
                <w:szCs w:val="18"/>
                <w:lang w:val="es-AR"/>
              </w:rPr>
            </w:pPr>
          </w:p>
        </w:tc>
      </w:tr>
    </w:tbl>
    <w:p w14:paraId="32B42CA7" w14:textId="77777777" w:rsidR="00D03E84" w:rsidRPr="00B84C3A" w:rsidRDefault="00D03E84" w:rsidP="00D03E84">
      <w:pPr>
        <w:autoSpaceDE w:val="0"/>
        <w:autoSpaceDN w:val="0"/>
        <w:adjustRightInd w:val="0"/>
        <w:jc w:val="both"/>
        <w:rPr>
          <w:rFonts w:ascii="Arial" w:eastAsia="Calibri" w:hAnsi="Arial" w:cs="Arial"/>
          <w:sz w:val="20"/>
          <w:szCs w:val="20"/>
        </w:rPr>
      </w:pPr>
    </w:p>
    <w:p w14:paraId="4521D2D7" w14:textId="13F64D8A" w:rsidR="00392695" w:rsidRDefault="00D03E84" w:rsidP="00392695">
      <w:pPr>
        <w:pStyle w:val="Prrafodelista"/>
        <w:numPr>
          <w:ilvl w:val="2"/>
          <w:numId w:val="10"/>
        </w:numPr>
        <w:autoSpaceDE w:val="0"/>
        <w:autoSpaceDN w:val="0"/>
        <w:adjustRightInd w:val="0"/>
        <w:ind w:left="1276" w:hanging="567"/>
        <w:jc w:val="both"/>
        <w:rPr>
          <w:rFonts w:ascii="Arial" w:eastAsia="Calibri" w:hAnsi="Arial" w:cs="Arial"/>
          <w:sz w:val="20"/>
          <w:szCs w:val="20"/>
        </w:rPr>
      </w:pPr>
      <w:bookmarkStart w:id="7" w:name="_Hlk110209379"/>
      <w:r w:rsidRPr="00B84C3A">
        <w:rPr>
          <w:rFonts w:ascii="Arial" w:eastAsia="Calibri" w:hAnsi="Arial" w:cs="Arial"/>
          <w:sz w:val="20"/>
          <w:szCs w:val="20"/>
        </w:rPr>
        <w:t xml:space="preserve">Implementación de capacidades de organización comunal </w:t>
      </w:r>
      <w:r w:rsidR="006C2210" w:rsidRPr="00B84C3A">
        <w:rPr>
          <w:rFonts w:ascii="Arial" w:eastAsia="Calibri" w:hAnsi="Arial" w:cs="Arial"/>
          <w:sz w:val="20"/>
          <w:szCs w:val="20"/>
        </w:rPr>
        <w:t>la gestión del manejo hídrico</w:t>
      </w:r>
      <w:r w:rsidR="000D0F69" w:rsidRPr="00B84C3A">
        <w:rPr>
          <w:rFonts w:ascii="Arial" w:eastAsia="Calibri" w:hAnsi="Arial" w:cs="Arial"/>
          <w:sz w:val="20"/>
          <w:szCs w:val="20"/>
        </w:rPr>
        <w:t xml:space="preserve">; mediante </w:t>
      </w:r>
      <w:r w:rsidR="002E08C4" w:rsidRPr="00B84C3A">
        <w:rPr>
          <w:rFonts w:ascii="Arial" w:eastAsia="Calibri" w:hAnsi="Arial" w:cs="Arial"/>
          <w:sz w:val="20"/>
          <w:szCs w:val="20"/>
        </w:rPr>
        <w:t>1</w:t>
      </w:r>
      <w:r w:rsidRPr="00B84C3A">
        <w:rPr>
          <w:rFonts w:ascii="Arial" w:eastAsia="Calibri" w:hAnsi="Arial" w:cs="Arial"/>
          <w:sz w:val="20"/>
          <w:szCs w:val="20"/>
        </w:rPr>
        <w:t xml:space="preserve"> Taller de capacitación en recuperación y uso sostenible de infraestructura natural</w:t>
      </w:r>
      <w:r w:rsidR="000D0F69" w:rsidRPr="00B84C3A">
        <w:rPr>
          <w:rFonts w:ascii="Arial" w:eastAsia="Calibri" w:hAnsi="Arial" w:cs="Arial"/>
          <w:sz w:val="20"/>
          <w:szCs w:val="20"/>
        </w:rPr>
        <w:t>, operación y mantenimiento de reservorios</w:t>
      </w:r>
      <w:bookmarkEnd w:id="7"/>
      <w:r w:rsidRPr="00B84C3A">
        <w:rPr>
          <w:rFonts w:ascii="Arial" w:eastAsia="Calibri" w:hAnsi="Arial" w:cs="Arial"/>
          <w:sz w:val="20"/>
          <w:szCs w:val="20"/>
        </w:rPr>
        <w:t>.</w:t>
      </w:r>
    </w:p>
    <w:p w14:paraId="0A911881" w14:textId="1C4B3D57" w:rsidR="006C2210" w:rsidRPr="00B84C3A" w:rsidRDefault="006C2210" w:rsidP="00392695">
      <w:pPr>
        <w:pStyle w:val="Prrafodelista"/>
        <w:autoSpaceDE w:val="0"/>
        <w:autoSpaceDN w:val="0"/>
        <w:adjustRightInd w:val="0"/>
        <w:ind w:left="1276"/>
        <w:jc w:val="both"/>
        <w:rPr>
          <w:rFonts w:ascii="Arial" w:eastAsia="Calibri" w:hAnsi="Arial" w:cs="Arial"/>
          <w:b/>
          <w:bCs/>
          <w:sz w:val="20"/>
          <w:szCs w:val="20"/>
        </w:rPr>
      </w:pPr>
      <w:r w:rsidRPr="00B84C3A">
        <w:rPr>
          <w:rFonts w:ascii="Arial" w:eastAsia="Calibri" w:hAnsi="Arial" w:cs="Arial"/>
          <w:b/>
          <w:bCs/>
          <w:sz w:val="20"/>
          <w:szCs w:val="20"/>
        </w:rPr>
        <w:t xml:space="preserve">Cuadro </w:t>
      </w:r>
      <w:r w:rsidR="002E08C4" w:rsidRPr="00B84C3A">
        <w:rPr>
          <w:rFonts w:ascii="Arial" w:eastAsia="Calibri" w:hAnsi="Arial" w:cs="Arial"/>
          <w:b/>
          <w:bCs/>
          <w:sz w:val="20"/>
          <w:szCs w:val="20"/>
        </w:rPr>
        <w:t>8</w:t>
      </w:r>
      <w:r w:rsidRPr="00B84C3A">
        <w:rPr>
          <w:rFonts w:ascii="Arial" w:eastAsia="Calibri" w:hAnsi="Arial" w:cs="Arial"/>
          <w:b/>
          <w:bCs/>
          <w:sz w:val="20"/>
          <w:szCs w:val="20"/>
        </w:rPr>
        <w:t>: 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97"/>
        <w:gridCol w:w="1605"/>
        <w:gridCol w:w="3648"/>
      </w:tblGrid>
      <w:tr w:rsidR="00685D2D" w:rsidRPr="004F3909" w14:paraId="62BC2058" w14:textId="77777777" w:rsidTr="00926EE7">
        <w:trPr>
          <w:trHeight w:val="224"/>
        </w:trPr>
        <w:tc>
          <w:tcPr>
            <w:tcW w:w="8901" w:type="dxa"/>
            <w:gridSpan w:val="4"/>
            <w:shd w:val="clear" w:color="auto" w:fill="EDEBE0"/>
          </w:tcPr>
          <w:bookmarkEnd w:id="5"/>
          <w:p w14:paraId="48258716" w14:textId="77777777" w:rsidR="00685D2D" w:rsidRPr="004F3909" w:rsidRDefault="00685D2D" w:rsidP="00926EE7">
            <w:pPr>
              <w:pStyle w:val="TableParagraph"/>
              <w:ind w:left="105"/>
              <w:rPr>
                <w:rFonts w:ascii="Arial" w:hAnsi="Arial" w:cs="Arial"/>
                <w:b/>
                <w:sz w:val="19"/>
                <w:szCs w:val="19"/>
              </w:rPr>
            </w:pPr>
            <w:r w:rsidRPr="004F3909">
              <w:rPr>
                <w:rFonts w:ascii="Arial" w:hAnsi="Arial" w:cs="Arial"/>
                <w:b/>
                <w:sz w:val="19"/>
                <w:szCs w:val="19"/>
              </w:rPr>
              <w:t>Formación</w:t>
            </w:r>
            <w:r w:rsidRPr="004F3909">
              <w:rPr>
                <w:rFonts w:ascii="Arial" w:hAnsi="Arial" w:cs="Arial"/>
                <w:b/>
                <w:spacing w:val="-5"/>
                <w:sz w:val="19"/>
                <w:szCs w:val="19"/>
              </w:rPr>
              <w:t xml:space="preserve"> </w:t>
            </w:r>
            <w:r w:rsidRPr="004F3909">
              <w:rPr>
                <w:rFonts w:ascii="Arial" w:hAnsi="Arial" w:cs="Arial"/>
                <w:b/>
                <w:sz w:val="19"/>
                <w:szCs w:val="19"/>
              </w:rPr>
              <w:t>Académica</w:t>
            </w:r>
          </w:p>
        </w:tc>
      </w:tr>
      <w:tr w:rsidR="00685D2D" w:rsidRPr="004F3909" w14:paraId="3E84CA6A" w14:textId="77777777" w:rsidTr="00926EE7">
        <w:trPr>
          <w:trHeight w:val="224"/>
        </w:trPr>
        <w:tc>
          <w:tcPr>
            <w:tcW w:w="1751" w:type="dxa"/>
            <w:shd w:val="clear" w:color="auto" w:fill="EDEBE0"/>
          </w:tcPr>
          <w:p w14:paraId="6631C980"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Nivel</w:t>
            </w:r>
            <w:r w:rsidRPr="004F3909">
              <w:rPr>
                <w:rFonts w:ascii="Arial" w:hAnsi="Arial" w:cs="Arial"/>
                <w:b/>
                <w:spacing w:val="-3"/>
                <w:sz w:val="19"/>
                <w:szCs w:val="19"/>
              </w:rPr>
              <w:t xml:space="preserve"> </w:t>
            </w:r>
            <w:r w:rsidRPr="004F3909">
              <w:rPr>
                <w:rFonts w:ascii="Arial" w:hAnsi="Arial" w:cs="Arial"/>
                <w:b/>
                <w:sz w:val="19"/>
                <w:szCs w:val="19"/>
              </w:rPr>
              <w:t>Grado</w:t>
            </w:r>
            <w:r w:rsidRPr="004F3909">
              <w:rPr>
                <w:rFonts w:ascii="Arial" w:hAnsi="Arial" w:cs="Arial"/>
                <w:b/>
                <w:spacing w:val="-2"/>
                <w:sz w:val="19"/>
                <w:szCs w:val="19"/>
              </w:rPr>
              <w:t xml:space="preserve"> </w:t>
            </w:r>
            <w:r w:rsidRPr="004F3909">
              <w:rPr>
                <w:rFonts w:ascii="Arial" w:hAnsi="Arial" w:cs="Arial"/>
                <w:b/>
                <w:sz w:val="19"/>
                <w:szCs w:val="19"/>
              </w:rPr>
              <w:t>o</w:t>
            </w:r>
            <w:r w:rsidRPr="004F3909">
              <w:rPr>
                <w:rFonts w:ascii="Arial" w:hAnsi="Arial" w:cs="Arial"/>
                <w:b/>
                <w:spacing w:val="-3"/>
                <w:sz w:val="19"/>
                <w:szCs w:val="19"/>
              </w:rPr>
              <w:t xml:space="preserve"> </w:t>
            </w:r>
            <w:r w:rsidRPr="004F3909">
              <w:rPr>
                <w:rFonts w:ascii="Arial" w:hAnsi="Arial" w:cs="Arial"/>
                <w:b/>
                <w:sz w:val="19"/>
                <w:szCs w:val="19"/>
              </w:rPr>
              <w:t>Titulo</w:t>
            </w:r>
          </w:p>
        </w:tc>
        <w:tc>
          <w:tcPr>
            <w:tcW w:w="3502" w:type="dxa"/>
            <w:gridSpan w:val="2"/>
            <w:shd w:val="clear" w:color="auto" w:fill="EDEBE0"/>
          </w:tcPr>
          <w:p w14:paraId="1F0C252B"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Formación</w:t>
            </w:r>
            <w:r w:rsidRPr="004F3909">
              <w:rPr>
                <w:rFonts w:ascii="Arial" w:hAnsi="Arial" w:cs="Arial"/>
                <w:b/>
                <w:spacing w:val="-5"/>
                <w:sz w:val="19"/>
                <w:szCs w:val="19"/>
              </w:rPr>
              <w:t xml:space="preserve"> </w:t>
            </w:r>
            <w:r w:rsidRPr="004F3909">
              <w:rPr>
                <w:rFonts w:ascii="Arial" w:hAnsi="Arial" w:cs="Arial"/>
                <w:b/>
                <w:sz w:val="19"/>
                <w:szCs w:val="19"/>
              </w:rPr>
              <w:t>Académica</w:t>
            </w:r>
          </w:p>
        </w:tc>
        <w:tc>
          <w:tcPr>
            <w:tcW w:w="3648" w:type="dxa"/>
            <w:shd w:val="clear" w:color="auto" w:fill="EDEBE0"/>
          </w:tcPr>
          <w:p w14:paraId="2FFAAB27"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Acreditación</w:t>
            </w:r>
          </w:p>
        </w:tc>
      </w:tr>
      <w:tr w:rsidR="00685D2D" w:rsidRPr="004F3909" w14:paraId="57B1C858" w14:textId="77777777" w:rsidTr="00926EE7">
        <w:trPr>
          <w:trHeight w:val="1434"/>
        </w:trPr>
        <w:tc>
          <w:tcPr>
            <w:tcW w:w="1751" w:type="dxa"/>
          </w:tcPr>
          <w:p w14:paraId="075616C8" w14:textId="77777777" w:rsidR="00685D2D" w:rsidRPr="004F3909" w:rsidRDefault="00685D2D" w:rsidP="00926EE7">
            <w:pPr>
              <w:pStyle w:val="TableParagraph"/>
              <w:rPr>
                <w:rFonts w:ascii="Arial" w:hAnsi="Arial" w:cs="Arial"/>
                <w:sz w:val="19"/>
                <w:szCs w:val="19"/>
              </w:rPr>
            </w:pPr>
          </w:p>
          <w:p w14:paraId="0CB4BB12" w14:textId="77777777" w:rsidR="00685D2D" w:rsidRPr="004F3909" w:rsidRDefault="00685D2D" w:rsidP="00926EE7">
            <w:pPr>
              <w:pStyle w:val="TableParagraph"/>
              <w:spacing w:before="163"/>
              <w:ind w:left="105"/>
              <w:rPr>
                <w:rFonts w:ascii="Arial" w:hAnsi="Arial" w:cs="Arial"/>
                <w:sz w:val="19"/>
                <w:szCs w:val="19"/>
              </w:rPr>
            </w:pPr>
            <w:r w:rsidRPr="004F3909">
              <w:rPr>
                <w:rFonts w:ascii="Arial" w:hAnsi="Arial" w:cs="Arial"/>
                <w:sz w:val="19"/>
                <w:szCs w:val="19"/>
              </w:rPr>
              <w:t>Título Profesional</w:t>
            </w:r>
          </w:p>
        </w:tc>
        <w:tc>
          <w:tcPr>
            <w:tcW w:w="3502" w:type="dxa"/>
            <w:gridSpan w:val="2"/>
          </w:tcPr>
          <w:p w14:paraId="0C794ECD" w14:textId="77777777" w:rsidR="00685D2D" w:rsidRPr="004F3909" w:rsidRDefault="00685D2D" w:rsidP="00926EE7">
            <w:pPr>
              <w:pStyle w:val="TableParagraph"/>
              <w:rPr>
                <w:rFonts w:ascii="Arial" w:hAnsi="Arial" w:cs="Arial"/>
                <w:sz w:val="19"/>
                <w:szCs w:val="19"/>
              </w:rPr>
            </w:pPr>
          </w:p>
          <w:p w14:paraId="24D0B6DC" w14:textId="77777777" w:rsidR="00685D2D" w:rsidRPr="004F3909" w:rsidRDefault="00685D2D" w:rsidP="00926EE7">
            <w:pPr>
              <w:pStyle w:val="TableParagraph"/>
              <w:spacing w:before="11"/>
              <w:rPr>
                <w:rFonts w:ascii="Arial" w:hAnsi="Arial" w:cs="Arial"/>
                <w:sz w:val="19"/>
                <w:szCs w:val="19"/>
              </w:rPr>
            </w:pPr>
          </w:p>
          <w:p w14:paraId="7603EC16" w14:textId="77777777" w:rsidR="00685D2D" w:rsidRPr="004F3909" w:rsidRDefault="00685D2D" w:rsidP="00926EE7">
            <w:pPr>
              <w:pStyle w:val="TableParagraph"/>
              <w:spacing w:before="1"/>
              <w:ind w:left="105" w:right="101"/>
              <w:jc w:val="both"/>
              <w:rPr>
                <w:rFonts w:ascii="Arial" w:hAnsi="Arial" w:cs="Arial"/>
                <w:sz w:val="19"/>
                <w:szCs w:val="19"/>
              </w:rPr>
            </w:pPr>
            <w:r w:rsidRPr="004F3909">
              <w:rPr>
                <w:rFonts w:ascii="Arial" w:hAnsi="Arial" w:cs="Arial"/>
                <w:sz w:val="19"/>
                <w:szCs w:val="19"/>
              </w:rPr>
              <w:t>Ingeniero agrícola</w:t>
            </w:r>
            <w:r>
              <w:rPr>
                <w:rFonts w:ascii="Arial" w:hAnsi="Arial" w:cs="Arial"/>
                <w:sz w:val="19"/>
                <w:szCs w:val="19"/>
              </w:rPr>
              <w:t xml:space="preserve"> y/o</w:t>
            </w:r>
            <w:r w:rsidRPr="004F3909">
              <w:rPr>
                <w:rFonts w:ascii="Arial" w:hAnsi="Arial" w:cs="Arial"/>
                <w:sz w:val="19"/>
                <w:szCs w:val="19"/>
              </w:rPr>
              <w:t xml:space="preserve"> agrónomo</w:t>
            </w:r>
          </w:p>
        </w:tc>
        <w:tc>
          <w:tcPr>
            <w:tcW w:w="3648" w:type="dxa"/>
          </w:tcPr>
          <w:p w14:paraId="0F8503DA" w14:textId="77777777" w:rsidR="00685D2D" w:rsidRPr="004F3909" w:rsidRDefault="00685D2D" w:rsidP="00926EE7">
            <w:pPr>
              <w:pStyle w:val="TableParagraph"/>
              <w:ind w:left="105" w:right="94"/>
              <w:jc w:val="both"/>
              <w:rPr>
                <w:rFonts w:ascii="Arial" w:hAnsi="Arial" w:cs="Arial"/>
                <w:sz w:val="19"/>
                <w:szCs w:val="19"/>
              </w:rPr>
            </w:pPr>
            <w:r w:rsidRPr="004F3909">
              <w:rPr>
                <w:rFonts w:ascii="Arial" w:hAnsi="Arial" w:cs="Arial"/>
                <w:sz w:val="19"/>
                <w:szCs w:val="19"/>
              </w:rPr>
              <w:t>Se verificará en el portal web de la Superintendencia Nacional de Educación Superior Universitaria – SUNEDU.</w:t>
            </w:r>
          </w:p>
          <w:p w14:paraId="7CF17F69" w14:textId="77777777" w:rsidR="00685D2D" w:rsidRPr="004F3909" w:rsidRDefault="00685D2D" w:rsidP="00926EE7">
            <w:pPr>
              <w:pStyle w:val="TableParagraph"/>
              <w:ind w:left="105" w:right="96"/>
              <w:jc w:val="both"/>
              <w:rPr>
                <w:rFonts w:ascii="Arial" w:hAnsi="Arial" w:cs="Arial"/>
                <w:sz w:val="19"/>
                <w:szCs w:val="19"/>
              </w:rPr>
            </w:pPr>
            <w:r w:rsidRPr="004F3909">
              <w:rPr>
                <w:rFonts w:ascii="Arial" w:hAnsi="Arial" w:cs="Arial"/>
                <w:sz w:val="19"/>
                <w:szCs w:val="19"/>
              </w:rPr>
              <w:t>La colegiatura y habilitación se requerirá para el inicio de su participación efectiva en la ejecución de la prestación.</w:t>
            </w:r>
          </w:p>
        </w:tc>
      </w:tr>
      <w:tr w:rsidR="00685D2D" w:rsidRPr="004F3909" w14:paraId="2457A252" w14:textId="77777777" w:rsidTr="00926EE7">
        <w:trPr>
          <w:trHeight w:val="224"/>
        </w:trPr>
        <w:tc>
          <w:tcPr>
            <w:tcW w:w="8901" w:type="dxa"/>
            <w:gridSpan w:val="4"/>
          </w:tcPr>
          <w:p w14:paraId="5A5FB2B5" w14:textId="77777777" w:rsidR="00685D2D" w:rsidRPr="004F3909" w:rsidRDefault="00685D2D" w:rsidP="00926EE7">
            <w:pPr>
              <w:pStyle w:val="TableParagraph"/>
              <w:ind w:left="105"/>
              <w:rPr>
                <w:rFonts w:ascii="Arial" w:hAnsi="Arial" w:cs="Arial"/>
                <w:b/>
                <w:sz w:val="19"/>
                <w:szCs w:val="19"/>
              </w:rPr>
            </w:pPr>
            <w:r w:rsidRPr="004F3909">
              <w:rPr>
                <w:rFonts w:ascii="Arial" w:hAnsi="Arial" w:cs="Arial"/>
                <w:b/>
                <w:sz w:val="19"/>
                <w:szCs w:val="19"/>
              </w:rPr>
              <w:t>Experiencia</w:t>
            </w:r>
          </w:p>
        </w:tc>
      </w:tr>
      <w:tr w:rsidR="00685D2D" w:rsidRPr="004F3909" w14:paraId="0892052F" w14:textId="77777777" w:rsidTr="00926EE7">
        <w:trPr>
          <w:trHeight w:val="450"/>
        </w:trPr>
        <w:tc>
          <w:tcPr>
            <w:tcW w:w="1751" w:type="dxa"/>
          </w:tcPr>
          <w:p w14:paraId="50FAF217" w14:textId="77777777" w:rsidR="00685D2D" w:rsidRPr="004F3909" w:rsidRDefault="00685D2D" w:rsidP="00926EE7">
            <w:pPr>
              <w:pStyle w:val="TableParagraph"/>
              <w:spacing w:before="107"/>
              <w:ind w:left="105"/>
              <w:rPr>
                <w:rFonts w:ascii="Arial" w:hAnsi="Arial" w:cs="Arial"/>
                <w:b/>
                <w:sz w:val="19"/>
                <w:szCs w:val="19"/>
              </w:rPr>
            </w:pPr>
            <w:r w:rsidRPr="004F3909">
              <w:rPr>
                <w:rFonts w:ascii="Arial" w:hAnsi="Arial" w:cs="Arial"/>
                <w:b/>
                <w:sz w:val="19"/>
                <w:szCs w:val="19"/>
              </w:rPr>
              <w:t>Cargo</w:t>
            </w:r>
            <w:r w:rsidRPr="004F3909">
              <w:rPr>
                <w:rFonts w:ascii="Arial" w:hAnsi="Arial" w:cs="Arial"/>
                <w:b/>
                <w:spacing w:val="-5"/>
                <w:sz w:val="19"/>
                <w:szCs w:val="19"/>
              </w:rPr>
              <w:t xml:space="preserve"> </w:t>
            </w:r>
            <w:r w:rsidRPr="004F3909">
              <w:rPr>
                <w:rFonts w:ascii="Arial" w:hAnsi="Arial" w:cs="Arial"/>
                <w:b/>
                <w:sz w:val="19"/>
                <w:szCs w:val="19"/>
              </w:rPr>
              <w:t>desempeñado</w:t>
            </w:r>
          </w:p>
        </w:tc>
        <w:tc>
          <w:tcPr>
            <w:tcW w:w="1897" w:type="dxa"/>
          </w:tcPr>
          <w:p w14:paraId="46262F14" w14:textId="77777777" w:rsidR="00685D2D" w:rsidRPr="004F3909" w:rsidRDefault="00685D2D" w:rsidP="00926EE7">
            <w:pPr>
              <w:pStyle w:val="TableParagraph"/>
              <w:tabs>
                <w:tab w:val="left" w:pos="1102"/>
              </w:tabs>
              <w:ind w:left="105"/>
              <w:rPr>
                <w:rFonts w:ascii="Arial" w:hAnsi="Arial" w:cs="Arial"/>
                <w:b/>
                <w:sz w:val="19"/>
                <w:szCs w:val="19"/>
              </w:rPr>
            </w:pPr>
            <w:r w:rsidRPr="004F3909">
              <w:rPr>
                <w:rFonts w:ascii="Arial" w:hAnsi="Arial" w:cs="Arial"/>
                <w:b/>
                <w:sz w:val="19"/>
                <w:szCs w:val="19"/>
              </w:rPr>
              <w:t>Tipo</w:t>
            </w:r>
            <w:r w:rsidRPr="004F3909">
              <w:rPr>
                <w:rFonts w:ascii="Arial" w:hAnsi="Arial" w:cs="Arial"/>
                <w:b/>
                <w:sz w:val="19"/>
                <w:szCs w:val="19"/>
              </w:rPr>
              <w:tab/>
              <w:t>de</w:t>
            </w:r>
          </w:p>
          <w:p w14:paraId="41E8DA1F" w14:textId="77777777" w:rsidR="00685D2D" w:rsidRPr="004F3909" w:rsidRDefault="00685D2D" w:rsidP="00926EE7">
            <w:pPr>
              <w:pStyle w:val="TableParagraph"/>
              <w:spacing w:before="1"/>
              <w:ind w:left="105"/>
              <w:rPr>
                <w:rFonts w:ascii="Arial" w:hAnsi="Arial" w:cs="Arial"/>
                <w:b/>
                <w:sz w:val="19"/>
                <w:szCs w:val="19"/>
              </w:rPr>
            </w:pPr>
            <w:r w:rsidRPr="004F3909">
              <w:rPr>
                <w:rFonts w:ascii="Arial" w:hAnsi="Arial" w:cs="Arial"/>
                <w:b/>
                <w:sz w:val="19"/>
                <w:szCs w:val="19"/>
              </w:rPr>
              <w:t>Experiencia</w:t>
            </w:r>
          </w:p>
        </w:tc>
        <w:tc>
          <w:tcPr>
            <w:tcW w:w="1604" w:type="dxa"/>
          </w:tcPr>
          <w:p w14:paraId="1D04B885" w14:textId="77777777" w:rsidR="00685D2D" w:rsidRPr="004F3909" w:rsidRDefault="00685D2D" w:rsidP="00926EE7">
            <w:pPr>
              <w:pStyle w:val="TableParagraph"/>
              <w:tabs>
                <w:tab w:val="left" w:pos="1241"/>
              </w:tabs>
              <w:ind w:left="107"/>
              <w:rPr>
                <w:rFonts w:ascii="Arial" w:hAnsi="Arial" w:cs="Arial"/>
                <w:b/>
                <w:sz w:val="19"/>
                <w:szCs w:val="19"/>
              </w:rPr>
            </w:pPr>
            <w:r w:rsidRPr="004F3909">
              <w:rPr>
                <w:rFonts w:ascii="Arial" w:hAnsi="Arial" w:cs="Arial"/>
                <w:b/>
                <w:sz w:val="19"/>
                <w:szCs w:val="19"/>
              </w:rPr>
              <w:t>Tiempo</w:t>
            </w:r>
            <w:r w:rsidRPr="004F3909">
              <w:rPr>
                <w:rFonts w:ascii="Arial" w:hAnsi="Arial" w:cs="Arial"/>
                <w:b/>
                <w:sz w:val="19"/>
                <w:szCs w:val="19"/>
              </w:rPr>
              <w:tab/>
              <w:t>de</w:t>
            </w:r>
          </w:p>
          <w:p w14:paraId="59279750" w14:textId="77777777" w:rsidR="00685D2D" w:rsidRPr="004F3909" w:rsidRDefault="00685D2D" w:rsidP="00926EE7">
            <w:pPr>
              <w:pStyle w:val="TableParagraph"/>
              <w:spacing w:before="1"/>
              <w:ind w:left="107"/>
              <w:rPr>
                <w:rFonts w:ascii="Arial" w:hAnsi="Arial" w:cs="Arial"/>
                <w:b/>
                <w:sz w:val="19"/>
                <w:szCs w:val="19"/>
              </w:rPr>
            </w:pPr>
            <w:r w:rsidRPr="004F3909">
              <w:rPr>
                <w:rFonts w:ascii="Arial" w:hAnsi="Arial" w:cs="Arial"/>
                <w:b/>
                <w:sz w:val="19"/>
                <w:szCs w:val="19"/>
              </w:rPr>
              <w:t>Experiencia</w:t>
            </w:r>
          </w:p>
        </w:tc>
        <w:tc>
          <w:tcPr>
            <w:tcW w:w="3648" w:type="dxa"/>
          </w:tcPr>
          <w:p w14:paraId="5EE4BF76" w14:textId="77777777" w:rsidR="00685D2D" w:rsidRPr="004F3909" w:rsidRDefault="00685D2D" w:rsidP="00926EE7">
            <w:pPr>
              <w:pStyle w:val="TableParagraph"/>
              <w:spacing w:before="107"/>
              <w:ind w:left="105"/>
              <w:rPr>
                <w:rFonts w:ascii="Arial" w:hAnsi="Arial" w:cs="Arial"/>
                <w:b/>
                <w:sz w:val="19"/>
                <w:szCs w:val="19"/>
              </w:rPr>
            </w:pPr>
            <w:r w:rsidRPr="004F3909">
              <w:rPr>
                <w:rFonts w:ascii="Arial" w:hAnsi="Arial" w:cs="Arial"/>
                <w:b/>
                <w:sz w:val="19"/>
                <w:szCs w:val="19"/>
              </w:rPr>
              <w:t>acreditación</w:t>
            </w:r>
            <w:r w:rsidRPr="004F3909">
              <w:rPr>
                <w:rFonts w:ascii="Arial" w:hAnsi="Arial" w:cs="Arial"/>
                <w:b/>
                <w:spacing w:val="-4"/>
                <w:sz w:val="19"/>
                <w:szCs w:val="19"/>
              </w:rPr>
              <w:t xml:space="preserve"> </w:t>
            </w:r>
            <w:r w:rsidRPr="004F3909">
              <w:rPr>
                <w:rFonts w:ascii="Arial" w:hAnsi="Arial" w:cs="Arial"/>
                <w:b/>
                <w:sz w:val="19"/>
                <w:szCs w:val="19"/>
              </w:rPr>
              <w:t>de</w:t>
            </w:r>
            <w:r w:rsidRPr="004F3909">
              <w:rPr>
                <w:rFonts w:ascii="Arial" w:hAnsi="Arial" w:cs="Arial"/>
                <w:b/>
                <w:spacing w:val="-5"/>
                <w:sz w:val="19"/>
                <w:szCs w:val="19"/>
              </w:rPr>
              <w:t xml:space="preserve"> </w:t>
            </w:r>
            <w:r w:rsidRPr="004F3909">
              <w:rPr>
                <w:rFonts w:ascii="Arial" w:hAnsi="Arial" w:cs="Arial"/>
                <w:b/>
                <w:sz w:val="19"/>
                <w:szCs w:val="19"/>
              </w:rPr>
              <w:t>Experiencia</w:t>
            </w:r>
          </w:p>
        </w:tc>
      </w:tr>
      <w:tr w:rsidR="00685D2D" w:rsidRPr="004F3909" w14:paraId="1DFCC7DA" w14:textId="77777777" w:rsidTr="00926EE7">
        <w:trPr>
          <w:trHeight w:val="2189"/>
        </w:trPr>
        <w:tc>
          <w:tcPr>
            <w:tcW w:w="1751" w:type="dxa"/>
          </w:tcPr>
          <w:p w14:paraId="64DDA474" w14:textId="77777777" w:rsidR="00685D2D" w:rsidRPr="004F3909" w:rsidRDefault="00685D2D" w:rsidP="00926EE7">
            <w:pPr>
              <w:pStyle w:val="TableParagraph"/>
              <w:ind w:left="105" w:right="98"/>
              <w:jc w:val="both"/>
              <w:rPr>
                <w:rFonts w:ascii="Arial" w:hAnsi="Arial" w:cs="Arial"/>
                <w:sz w:val="19"/>
                <w:szCs w:val="19"/>
              </w:rPr>
            </w:pPr>
            <w:r w:rsidRPr="004F3909">
              <w:rPr>
                <w:rFonts w:ascii="Arial" w:hAnsi="Arial" w:cs="Arial"/>
                <w:sz w:val="19"/>
                <w:szCs w:val="19"/>
              </w:rPr>
              <w:t xml:space="preserve">Profesional en </w:t>
            </w:r>
            <w:r w:rsidRPr="004F3909">
              <w:rPr>
                <w:rFonts w:ascii="Arial" w:hAnsi="Arial" w:cs="Arial"/>
                <w:b/>
                <w:color w:val="000000"/>
                <w:sz w:val="19"/>
                <w:szCs w:val="19"/>
              </w:rPr>
              <w:t>operación</w:t>
            </w:r>
            <w:r w:rsidRPr="004F3909">
              <w:rPr>
                <w:rFonts w:ascii="Arial" w:hAnsi="Arial" w:cs="Arial"/>
                <w:color w:val="000000"/>
                <w:sz w:val="19"/>
                <w:szCs w:val="19"/>
              </w:rPr>
              <w:t xml:space="preserve"> y mantenimiento de reservorios y/o afines</w:t>
            </w:r>
          </w:p>
        </w:tc>
        <w:tc>
          <w:tcPr>
            <w:tcW w:w="1897" w:type="dxa"/>
          </w:tcPr>
          <w:p w14:paraId="25FAE1D1" w14:textId="77777777" w:rsidR="00685D2D" w:rsidRPr="004F3909" w:rsidRDefault="00685D2D" w:rsidP="00926EE7">
            <w:pPr>
              <w:pStyle w:val="TableParagraph"/>
              <w:spacing w:before="8"/>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604" w:type="dxa"/>
          </w:tcPr>
          <w:p w14:paraId="24B5C314" w14:textId="77777777" w:rsidR="00685D2D" w:rsidRPr="004F3909" w:rsidRDefault="00685D2D" w:rsidP="00926EE7">
            <w:pPr>
              <w:pStyle w:val="Cuadrculaclara-nfasis31"/>
              <w:tabs>
                <w:tab w:val="left" w:pos="993"/>
              </w:tabs>
              <w:spacing w:after="0" w:line="240" w:lineRule="auto"/>
              <w:ind w:left="138" w:right="141"/>
              <w:jc w:val="center"/>
              <w:rPr>
                <w:rFonts w:ascii="Arial" w:hAnsi="Arial" w:cs="Arial"/>
                <w:sz w:val="19"/>
                <w:szCs w:val="19"/>
                <w:lang w:val="es-PE"/>
              </w:rPr>
            </w:pPr>
            <w:r w:rsidRPr="004F3909">
              <w:rPr>
                <w:rFonts w:ascii="Arial" w:hAnsi="Arial" w:cs="Arial"/>
                <w:sz w:val="19"/>
                <w:szCs w:val="19"/>
                <w:lang w:val="es-PE"/>
              </w:rPr>
              <w:t>Experiencia no menor de 18 meses en proyectos u obras.</w:t>
            </w:r>
          </w:p>
          <w:p w14:paraId="6C0999EC" w14:textId="77777777" w:rsidR="00685D2D" w:rsidRPr="004F3909" w:rsidRDefault="00685D2D" w:rsidP="00926EE7">
            <w:pPr>
              <w:pStyle w:val="TableParagraph"/>
              <w:ind w:left="107" w:right="94"/>
              <w:rPr>
                <w:rFonts w:ascii="Arial" w:hAnsi="Arial" w:cs="Arial"/>
                <w:sz w:val="19"/>
                <w:szCs w:val="19"/>
                <w:lang w:val="es-PE"/>
              </w:rPr>
            </w:pPr>
          </w:p>
        </w:tc>
        <w:tc>
          <w:tcPr>
            <w:tcW w:w="3648" w:type="dxa"/>
          </w:tcPr>
          <w:p w14:paraId="4762F3C3" w14:textId="64FD4136" w:rsidR="00685D2D" w:rsidRPr="004F3909" w:rsidRDefault="00685D2D" w:rsidP="00926EE7">
            <w:pPr>
              <w:pStyle w:val="TableParagraph"/>
              <w:ind w:left="109" w:right="93"/>
              <w:jc w:val="both"/>
              <w:rPr>
                <w:rFonts w:ascii="Arial" w:hAnsi="Arial" w:cs="Arial"/>
                <w:sz w:val="19"/>
                <w:szCs w:val="19"/>
              </w:rPr>
            </w:pPr>
            <w:r w:rsidRPr="004F3909">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9"/>
                <w:szCs w:val="19"/>
              </w:rPr>
              <w:t xml:space="preserve"> </w:t>
            </w:r>
          </w:p>
          <w:p w14:paraId="3A2E5196" w14:textId="77777777" w:rsidR="00685D2D" w:rsidRPr="004F3909" w:rsidRDefault="00685D2D" w:rsidP="00926EE7">
            <w:pPr>
              <w:pStyle w:val="TableParagraph"/>
              <w:ind w:left="105"/>
              <w:rPr>
                <w:rFonts w:ascii="Arial" w:hAnsi="Arial" w:cs="Arial"/>
                <w:sz w:val="19"/>
                <w:szCs w:val="19"/>
              </w:rPr>
            </w:pPr>
          </w:p>
        </w:tc>
      </w:tr>
    </w:tbl>
    <w:p w14:paraId="44509AAF" w14:textId="77777777" w:rsidR="00B63C8A" w:rsidRPr="00B84C3A" w:rsidRDefault="00B63C8A" w:rsidP="00CA0149">
      <w:pPr>
        <w:pStyle w:val="Sangra3detindependiente"/>
        <w:widowControl w:val="0"/>
        <w:spacing w:after="0"/>
        <w:ind w:left="0"/>
        <w:jc w:val="both"/>
        <w:rPr>
          <w:rFonts w:ascii="Arial MT" w:eastAsia="Arial MT" w:hAnsi="Arial MT" w:cs="Arial MT"/>
          <w:b/>
          <w:sz w:val="20"/>
          <w:szCs w:val="20"/>
        </w:rPr>
      </w:pPr>
    </w:p>
    <w:bookmarkEnd w:id="6"/>
    <w:p w14:paraId="3535DBB7" w14:textId="77777777" w:rsidR="00D03E84" w:rsidRPr="00B84C3A" w:rsidRDefault="00D03E84" w:rsidP="00B63C8A">
      <w:pPr>
        <w:pStyle w:val="Ttulo1"/>
        <w:numPr>
          <w:ilvl w:val="0"/>
          <w:numId w:val="10"/>
        </w:numPr>
        <w:ind w:left="142" w:hanging="142"/>
        <w:rPr>
          <w:b w:val="0"/>
          <w:sz w:val="20"/>
          <w:szCs w:val="20"/>
        </w:rPr>
      </w:pPr>
      <w:r w:rsidRPr="00B84C3A">
        <w:rPr>
          <w:sz w:val="20"/>
          <w:szCs w:val="20"/>
        </w:rPr>
        <w:t xml:space="preserve">PRODUCTOS ESPERADOS O ENTREGABLES </w:t>
      </w:r>
    </w:p>
    <w:p w14:paraId="5F9E18E9" w14:textId="77777777" w:rsidR="00D03E84" w:rsidRPr="00B84C3A" w:rsidRDefault="00D03E84" w:rsidP="00392695">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Se refiere a los documentos que el operador deberá presentar de manera mensual:</w:t>
      </w:r>
    </w:p>
    <w:p w14:paraId="4F2E9476" w14:textId="77777777" w:rsidR="00D03E84" w:rsidRPr="00B84C3A" w:rsidRDefault="00D03E84" w:rsidP="00CA0149">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B84C3A" w:rsidRDefault="00D03E84" w:rsidP="006B1B9F">
      <w:pPr>
        <w:pStyle w:val="Prrafodelista"/>
        <w:numPr>
          <w:ilvl w:val="0"/>
          <w:numId w:val="50"/>
        </w:numPr>
        <w:autoSpaceDE w:val="0"/>
        <w:autoSpaceDN w:val="0"/>
        <w:adjustRightInd w:val="0"/>
        <w:spacing w:after="0" w:line="240" w:lineRule="auto"/>
        <w:contextualSpacing w:val="0"/>
        <w:jc w:val="both"/>
        <w:rPr>
          <w:rFonts w:ascii="Arial" w:hAnsi="Arial" w:cs="Arial"/>
          <w:b/>
          <w:bCs/>
          <w:sz w:val="20"/>
          <w:szCs w:val="20"/>
        </w:rPr>
      </w:pPr>
      <w:r w:rsidRPr="00B84C3A">
        <w:rPr>
          <w:rFonts w:ascii="Arial" w:hAnsi="Arial" w:cs="Arial"/>
          <w:b/>
          <w:bCs/>
          <w:sz w:val="20"/>
          <w:szCs w:val="20"/>
        </w:rPr>
        <w:t>Informe físico y financiero</w:t>
      </w:r>
    </w:p>
    <w:p w14:paraId="1CC9F462" w14:textId="69B95488" w:rsidR="00630EC8" w:rsidRPr="00B84C3A"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t>Entregable 1</w:t>
      </w:r>
    </w:p>
    <w:p w14:paraId="77C4333E" w14:textId="6909A7AF"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 xml:space="preserve">Informes de avance de actividades físico y financiero mensualmente, según valorización de avance de actividades de acuerdo al Cronograma del PGRNA. En el que se medirá el % de avance y cumplimiento de acuerdo al formato establecido por las </w:t>
      </w:r>
      <w:proofErr w:type="spellStart"/>
      <w:r w:rsidRPr="00B84C3A">
        <w:rPr>
          <w:rFonts w:ascii="Arial" w:hAnsi="Arial" w:cs="Arial"/>
          <w:sz w:val="20"/>
          <w:szCs w:val="20"/>
        </w:rPr>
        <w:t>OPP´s</w:t>
      </w:r>
      <w:proofErr w:type="spellEnd"/>
      <w:r w:rsidRPr="00B84C3A">
        <w:rPr>
          <w:rFonts w:ascii="Arial" w:hAnsi="Arial" w:cs="Arial"/>
          <w:sz w:val="20"/>
          <w:szCs w:val="20"/>
        </w:rPr>
        <w:t xml:space="preserve"> y el NEC Proyecto Avanzar Rural.</w:t>
      </w:r>
    </w:p>
    <w:p w14:paraId="3CEECAE8" w14:textId="6371811E"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B84C3A" w:rsidRDefault="00D03E84" w:rsidP="006B1B9F">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F47BF0D" w:rsidR="00630EC8" w:rsidRPr="00B84C3A"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t>Entregable 2</w:t>
      </w:r>
    </w:p>
    <w:p w14:paraId="02DE21C9"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328AEDB8"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El contratista deberá considerar la georreferenciación y el informe correspondiente en el que se visibilice las áreas instaladas y el cercado.</w:t>
      </w:r>
    </w:p>
    <w:p w14:paraId="16CE6C5C" w14:textId="2E793B7A"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581A399" w14:textId="77777777" w:rsidR="007F2928" w:rsidRDefault="007F2928" w:rsidP="006B1B9F">
      <w:pPr>
        <w:pStyle w:val="Prrafodelista"/>
        <w:autoSpaceDE w:val="0"/>
        <w:autoSpaceDN w:val="0"/>
        <w:adjustRightInd w:val="0"/>
        <w:spacing w:after="0" w:line="240" w:lineRule="auto"/>
        <w:ind w:left="284"/>
        <w:jc w:val="both"/>
        <w:rPr>
          <w:rFonts w:ascii="Arial" w:hAnsi="Arial" w:cs="Arial"/>
          <w:b/>
          <w:bCs/>
          <w:sz w:val="20"/>
          <w:szCs w:val="20"/>
        </w:rPr>
      </w:pPr>
    </w:p>
    <w:p w14:paraId="3AC3928C" w14:textId="77777777" w:rsidR="007F2928" w:rsidRDefault="007F2928" w:rsidP="006B1B9F">
      <w:pPr>
        <w:pStyle w:val="Prrafodelista"/>
        <w:autoSpaceDE w:val="0"/>
        <w:autoSpaceDN w:val="0"/>
        <w:adjustRightInd w:val="0"/>
        <w:spacing w:after="0" w:line="240" w:lineRule="auto"/>
        <w:ind w:left="284"/>
        <w:jc w:val="both"/>
        <w:rPr>
          <w:rFonts w:ascii="Arial" w:hAnsi="Arial" w:cs="Arial"/>
          <w:b/>
          <w:bCs/>
          <w:sz w:val="20"/>
          <w:szCs w:val="20"/>
        </w:rPr>
      </w:pPr>
    </w:p>
    <w:p w14:paraId="7BEB8491" w14:textId="7BD9D182" w:rsidR="00630EC8"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lastRenderedPageBreak/>
        <w:t>Entregable 3</w:t>
      </w:r>
    </w:p>
    <w:p w14:paraId="6E476175" w14:textId="77777777" w:rsidR="007F2928" w:rsidRPr="00B84C3A" w:rsidRDefault="007F2928" w:rsidP="006B1B9F">
      <w:pPr>
        <w:pStyle w:val="Prrafodelista"/>
        <w:autoSpaceDE w:val="0"/>
        <w:autoSpaceDN w:val="0"/>
        <w:adjustRightInd w:val="0"/>
        <w:spacing w:after="0" w:line="240" w:lineRule="auto"/>
        <w:ind w:left="284"/>
        <w:jc w:val="both"/>
        <w:rPr>
          <w:rFonts w:ascii="Arial" w:hAnsi="Arial" w:cs="Arial"/>
          <w:b/>
          <w:bCs/>
          <w:sz w:val="20"/>
          <w:szCs w:val="20"/>
        </w:rPr>
      </w:pPr>
    </w:p>
    <w:p w14:paraId="2F45F434" w14:textId="69961E3D" w:rsidR="00CA0149" w:rsidRDefault="00B63C8A" w:rsidP="00B63C8A">
      <w:pPr>
        <w:pStyle w:val="Prrafodelista"/>
        <w:autoSpaceDE w:val="0"/>
        <w:autoSpaceDN w:val="0"/>
        <w:adjustRightInd w:val="0"/>
        <w:spacing w:after="0" w:line="240" w:lineRule="auto"/>
        <w:ind w:left="284"/>
        <w:rPr>
          <w:rFonts w:ascii="Arial" w:hAnsi="Arial" w:cs="Arial"/>
          <w:sz w:val="20"/>
          <w:szCs w:val="20"/>
        </w:rPr>
      </w:pPr>
      <w:r w:rsidRPr="00B84C3A">
        <w:rPr>
          <w:rFonts w:ascii="Arial" w:hAnsi="Arial" w:cs="Arial"/>
          <w:sz w:val="20"/>
          <w:szCs w:val="20"/>
        </w:rPr>
        <w:t xml:space="preserve">Informe de </w:t>
      </w:r>
      <w:proofErr w:type="spellStart"/>
      <w:r w:rsidRPr="00B84C3A">
        <w:rPr>
          <w:rFonts w:ascii="Arial" w:hAnsi="Arial" w:cs="Arial"/>
          <w:sz w:val="20"/>
          <w:szCs w:val="20"/>
        </w:rPr>
        <w:t>pre-liquidación</w:t>
      </w:r>
      <w:proofErr w:type="spellEnd"/>
      <w:r w:rsidRPr="00B84C3A">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B84C3A">
        <w:rPr>
          <w:rFonts w:ascii="Arial" w:hAnsi="Arial" w:cs="Arial"/>
          <w:b/>
          <w:color w:val="1F4E79" w:themeColor="accent5" w:themeShade="80"/>
          <w:sz w:val="20"/>
          <w:szCs w:val="20"/>
        </w:rPr>
        <w:t xml:space="preserve">, </w:t>
      </w:r>
      <w:r w:rsidRPr="00B84C3A">
        <w:rPr>
          <w:rFonts w:ascii="Arial" w:hAnsi="Arial" w:cs="Arial"/>
          <w:sz w:val="20"/>
          <w:szCs w:val="20"/>
        </w:rPr>
        <w:t>el mismo que deberá ser aprobado por el NEC Proyecto Avanzar Rural.</w:t>
      </w:r>
    </w:p>
    <w:p w14:paraId="3F130199" w14:textId="57311296" w:rsidR="00143AE1" w:rsidRDefault="00143AE1" w:rsidP="00B63C8A">
      <w:pPr>
        <w:pStyle w:val="Prrafodelista"/>
        <w:autoSpaceDE w:val="0"/>
        <w:autoSpaceDN w:val="0"/>
        <w:adjustRightInd w:val="0"/>
        <w:spacing w:after="0" w:line="240" w:lineRule="auto"/>
        <w:ind w:left="284"/>
        <w:rPr>
          <w:rFonts w:ascii="Arial" w:hAnsi="Arial" w:cs="Arial"/>
          <w:sz w:val="20"/>
          <w:szCs w:val="20"/>
        </w:rPr>
      </w:pPr>
    </w:p>
    <w:p w14:paraId="0BBC80DA" w14:textId="77777777" w:rsidR="00D03E84" w:rsidRPr="00B84C3A" w:rsidRDefault="00D03E84" w:rsidP="00B63C8A">
      <w:pPr>
        <w:pStyle w:val="Ttulo1"/>
        <w:numPr>
          <w:ilvl w:val="0"/>
          <w:numId w:val="10"/>
        </w:numPr>
        <w:ind w:left="142" w:hanging="142"/>
        <w:rPr>
          <w:b w:val="0"/>
          <w:sz w:val="20"/>
          <w:szCs w:val="20"/>
        </w:rPr>
      </w:pPr>
      <w:r w:rsidRPr="00B84C3A">
        <w:rPr>
          <w:sz w:val="20"/>
          <w:szCs w:val="20"/>
        </w:rPr>
        <w:t xml:space="preserve">LUGAR Y PLAZO DEL SERVICIO </w:t>
      </w:r>
    </w:p>
    <w:p w14:paraId="19219222" w14:textId="77777777" w:rsidR="00D03E84" w:rsidRPr="00B84C3A" w:rsidRDefault="00D03E84" w:rsidP="00CA0149">
      <w:pPr>
        <w:spacing w:after="0" w:line="240" w:lineRule="auto"/>
        <w:ind w:left="142"/>
        <w:jc w:val="both"/>
        <w:rPr>
          <w:rFonts w:ascii="Arial" w:hAnsi="Arial" w:cs="Arial"/>
          <w:b/>
          <w:sz w:val="20"/>
          <w:szCs w:val="20"/>
        </w:rPr>
      </w:pPr>
      <w:r w:rsidRPr="00B84C3A">
        <w:rPr>
          <w:rFonts w:ascii="Arial" w:hAnsi="Arial" w:cs="Arial"/>
          <w:b/>
          <w:sz w:val="20"/>
          <w:szCs w:val="20"/>
        </w:rPr>
        <w:t>Lugar</w:t>
      </w:r>
    </w:p>
    <w:p w14:paraId="37EFD5C1" w14:textId="2129CA52" w:rsidR="00D03E84" w:rsidRPr="00B84C3A" w:rsidRDefault="00D03E84" w:rsidP="00CA0149">
      <w:pPr>
        <w:spacing w:after="0" w:line="240" w:lineRule="auto"/>
        <w:ind w:left="142"/>
        <w:jc w:val="both"/>
        <w:rPr>
          <w:rFonts w:ascii="Arial" w:hAnsi="Arial" w:cs="Arial"/>
          <w:sz w:val="20"/>
          <w:szCs w:val="20"/>
        </w:rPr>
      </w:pPr>
      <w:r w:rsidRPr="00B84C3A">
        <w:rPr>
          <w:rFonts w:ascii="Arial" w:hAnsi="Arial" w:cs="Arial"/>
          <w:sz w:val="20"/>
          <w:szCs w:val="20"/>
        </w:rPr>
        <w:t xml:space="preserve">Los servicios de implementación del PGRNA se ejecutarán en el </w:t>
      </w:r>
      <w:r w:rsidR="009D0616" w:rsidRPr="00B84C3A">
        <w:rPr>
          <w:rFonts w:ascii="Arial" w:hAnsi="Arial" w:cs="Arial"/>
          <w:sz w:val="20"/>
          <w:szCs w:val="20"/>
        </w:rPr>
        <w:t>Centro Poblado de Rejopampa, distrito de Paccha, Provincia Chota, Cajamarca</w:t>
      </w:r>
      <w:r w:rsidRPr="00B84C3A">
        <w:rPr>
          <w:rFonts w:ascii="Arial" w:hAnsi="Arial" w:cs="Arial"/>
          <w:sz w:val="20"/>
          <w:szCs w:val="20"/>
        </w:rPr>
        <w:t>, Perú</w:t>
      </w:r>
      <w:r w:rsidR="009D0616" w:rsidRPr="00B84C3A">
        <w:rPr>
          <w:rFonts w:ascii="Arial" w:hAnsi="Arial" w:cs="Arial"/>
          <w:sz w:val="20"/>
          <w:szCs w:val="20"/>
        </w:rPr>
        <w:t xml:space="preserve">. Situado a una altitud </w:t>
      </w:r>
      <w:r w:rsidR="007479B2" w:rsidRPr="00B84C3A">
        <w:rPr>
          <w:rFonts w:ascii="Arial" w:hAnsi="Arial" w:cs="Arial"/>
          <w:sz w:val="20"/>
          <w:szCs w:val="20"/>
        </w:rPr>
        <w:t>de 2395</w:t>
      </w:r>
      <w:r w:rsidRPr="00B84C3A">
        <w:rPr>
          <w:rFonts w:ascii="Arial" w:hAnsi="Arial" w:cs="Arial"/>
          <w:sz w:val="20"/>
          <w:szCs w:val="20"/>
        </w:rPr>
        <w:t xml:space="preserve"> msnm. El tiempo de recorrido en movilidad desde </w:t>
      </w:r>
      <w:r w:rsidR="009D0616" w:rsidRPr="00B84C3A">
        <w:rPr>
          <w:rFonts w:ascii="Arial" w:hAnsi="Arial" w:cs="Arial"/>
          <w:sz w:val="20"/>
          <w:szCs w:val="20"/>
        </w:rPr>
        <w:t xml:space="preserve">Chota es </w:t>
      </w:r>
      <w:r w:rsidR="007479B2" w:rsidRPr="00B84C3A">
        <w:rPr>
          <w:rFonts w:ascii="Arial" w:hAnsi="Arial" w:cs="Arial"/>
          <w:sz w:val="20"/>
          <w:szCs w:val="20"/>
        </w:rPr>
        <w:t>de 3.00</w:t>
      </w:r>
      <w:r w:rsidRPr="00B84C3A">
        <w:rPr>
          <w:rFonts w:ascii="Arial" w:hAnsi="Arial" w:cs="Arial"/>
          <w:sz w:val="20"/>
          <w:szCs w:val="20"/>
        </w:rPr>
        <w:t xml:space="preserve"> horas en carretera no asfaltada</w:t>
      </w:r>
      <w:r w:rsidR="009D0616" w:rsidRPr="00B84C3A">
        <w:rPr>
          <w:rFonts w:ascii="Arial" w:hAnsi="Arial" w:cs="Arial"/>
          <w:sz w:val="20"/>
          <w:szCs w:val="20"/>
        </w:rPr>
        <w:t>.</w:t>
      </w:r>
    </w:p>
    <w:p w14:paraId="06E817D2" w14:textId="77777777" w:rsidR="00D03E84" w:rsidRPr="00B84C3A" w:rsidRDefault="00D03E84" w:rsidP="00CA0149">
      <w:pPr>
        <w:spacing w:after="0" w:line="240" w:lineRule="auto"/>
        <w:ind w:left="142"/>
        <w:jc w:val="both"/>
        <w:rPr>
          <w:rFonts w:ascii="Arial" w:hAnsi="Arial" w:cs="Arial"/>
          <w:sz w:val="20"/>
          <w:szCs w:val="20"/>
        </w:rPr>
      </w:pPr>
    </w:p>
    <w:p w14:paraId="10E68A71" w14:textId="77777777" w:rsidR="00D03E84" w:rsidRPr="00B84C3A" w:rsidRDefault="00D03E84" w:rsidP="00CA0149">
      <w:pPr>
        <w:pStyle w:val="Prrafodelista"/>
        <w:autoSpaceDE w:val="0"/>
        <w:autoSpaceDN w:val="0"/>
        <w:adjustRightInd w:val="0"/>
        <w:spacing w:after="0" w:line="240" w:lineRule="auto"/>
        <w:ind w:left="142"/>
        <w:jc w:val="both"/>
        <w:rPr>
          <w:rFonts w:ascii="Arial" w:eastAsia="Calibri" w:hAnsi="Arial" w:cs="Arial"/>
          <w:b/>
          <w:sz w:val="20"/>
          <w:szCs w:val="20"/>
        </w:rPr>
      </w:pPr>
      <w:r w:rsidRPr="00B84C3A">
        <w:rPr>
          <w:rFonts w:ascii="Arial" w:eastAsia="Calibri" w:hAnsi="Arial" w:cs="Arial"/>
          <w:b/>
          <w:sz w:val="20"/>
          <w:szCs w:val="20"/>
        </w:rPr>
        <w:t>Plazo</w:t>
      </w:r>
    </w:p>
    <w:p w14:paraId="7759B889" w14:textId="36D20C31" w:rsidR="00D03E84" w:rsidRPr="00B84C3A" w:rsidRDefault="00D03E84" w:rsidP="00CA0149">
      <w:pPr>
        <w:pStyle w:val="Prrafodelista"/>
        <w:autoSpaceDE w:val="0"/>
        <w:autoSpaceDN w:val="0"/>
        <w:adjustRightInd w:val="0"/>
        <w:spacing w:after="0" w:line="240" w:lineRule="auto"/>
        <w:ind w:left="142"/>
        <w:jc w:val="both"/>
        <w:rPr>
          <w:rFonts w:ascii="Arial" w:eastAsia="Calibri" w:hAnsi="Arial" w:cs="Arial"/>
          <w:sz w:val="20"/>
          <w:szCs w:val="20"/>
        </w:rPr>
      </w:pPr>
      <w:bookmarkStart w:id="8" w:name="_Hlk110415143"/>
      <w:r w:rsidRPr="00B84C3A">
        <w:rPr>
          <w:rFonts w:ascii="Arial" w:eastAsia="Calibri" w:hAnsi="Arial" w:cs="Arial"/>
          <w:sz w:val="20"/>
          <w:szCs w:val="20"/>
        </w:rPr>
        <w:t xml:space="preserve">El servicio se iniciará a partir del día siguiente de suscrito el contrato entre </w:t>
      </w:r>
      <w:r w:rsidR="00992698" w:rsidRPr="00B84C3A">
        <w:rPr>
          <w:rFonts w:ascii="Arial" w:eastAsia="Calibri" w:hAnsi="Arial" w:cs="Arial"/>
          <w:sz w:val="20"/>
          <w:szCs w:val="20"/>
        </w:rPr>
        <w:t xml:space="preserve">la </w:t>
      </w:r>
      <w:bookmarkStart w:id="9" w:name="_Hlk110414958"/>
      <w:r w:rsidR="00A41EAC" w:rsidRPr="00B84C3A">
        <w:rPr>
          <w:rFonts w:ascii="Arial" w:eastAsia="Calibri" w:hAnsi="Arial" w:cs="Arial"/>
          <w:sz w:val="20"/>
          <w:szCs w:val="20"/>
        </w:rPr>
        <w:t xml:space="preserve">Asociación de Jóvenes Emprendedores de Rejopampa </w:t>
      </w:r>
      <w:r w:rsidR="00992698" w:rsidRPr="00B84C3A">
        <w:rPr>
          <w:rFonts w:ascii="Arial" w:eastAsia="Calibri" w:hAnsi="Arial" w:cs="Arial"/>
          <w:sz w:val="20"/>
          <w:szCs w:val="20"/>
        </w:rPr>
        <w:t>(OPP Líder</w:t>
      </w:r>
      <w:bookmarkEnd w:id="9"/>
      <w:r w:rsidR="00992698" w:rsidRPr="00B84C3A">
        <w:rPr>
          <w:rFonts w:ascii="Arial" w:eastAsia="Calibri" w:hAnsi="Arial" w:cs="Arial"/>
          <w:sz w:val="20"/>
          <w:szCs w:val="20"/>
        </w:rPr>
        <w:t xml:space="preserve">) </w:t>
      </w:r>
      <w:r w:rsidRPr="00B84C3A">
        <w:rPr>
          <w:rFonts w:ascii="Arial" w:eastAsia="Calibri" w:hAnsi="Arial" w:cs="Arial"/>
          <w:sz w:val="20"/>
          <w:szCs w:val="20"/>
        </w:rPr>
        <w:t>y la entidad prestadora seleccionada</w:t>
      </w:r>
      <w:bookmarkEnd w:id="8"/>
      <w:r w:rsidRPr="00B84C3A">
        <w:rPr>
          <w:rFonts w:ascii="Arial" w:eastAsia="Calibri" w:hAnsi="Arial" w:cs="Arial"/>
          <w:sz w:val="20"/>
          <w:szCs w:val="20"/>
        </w:rPr>
        <w:t>.</w:t>
      </w:r>
    </w:p>
    <w:p w14:paraId="0CB720D9" w14:textId="77777777" w:rsidR="001B7A9D" w:rsidRPr="00B84C3A" w:rsidRDefault="001B7A9D" w:rsidP="00CA0149">
      <w:pPr>
        <w:pStyle w:val="Prrafodelista"/>
        <w:autoSpaceDE w:val="0"/>
        <w:autoSpaceDN w:val="0"/>
        <w:adjustRightInd w:val="0"/>
        <w:spacing w:after="0" w:line="240" w:lineRule="auto"/>
        <w:ind w:left="142"/>
        <w:jc w:val="both"/>
        <w:rPr>
          <w:rFonts w:ascii="Arial" w:eastAsia="Calibri" w:hAnsi="Arial" w:cs="Arial"/>
          <w:sz w:val="20"/>
          <w:szCs w:val="20"/>
        </w:rPr>
      </w:pPr>
    </w:p>
    <w:p w14:paraId="0AD05EE9" w14:textId="574F2334" w:rsidR="005653E0" w:rsidRPr="00B84C3A" w:rsidRDefault="00D03E84" w:rsidP="00CA0149">
      <w:pPr>
        <w:pStyle w:val="Prrafodelista"/>
        <w:autoSpaceDE w:val="0"/>
        <w:autoSpaceDN w:val="0"/>
        <w:adjustRightInd w:val="0"/>
        <w:spacing w:after="0" w:line="240" w:lineRule="auto"/>
        <w:ind w:left="142"/>
        <w:jc w:val="both"/>
        <w:rPr>
          <w:rFonts w:ascii="Arial" w:eastAsia="Calibri" w:hAnsi="Arial" w:cs="Arial"/>
          <w:sz w:val="20"/>
          <w:szCs w:val="20"/>
        </w:rPr>
      </w:pPr>
      <w:r w:rsidRPr="00B84C3A">
        <w:rPr>
          <w:rFonts w:ascii="Arial" w:eastAsia="Calibri" w:hAnsi="Arial" w:cs="Arial"/>
          <w:sz w:val="20"/>
          <w:szCs w:val="20"/>
        </w:rPr>
        <w:t>El tiempo de duración del PG</w:t>
      </w:r>
      <w:r w:rsidR="009D0616" w:rsidRPr="00B84C3A">
        <w:rPr>
          <w:rFonts w:ascii="Arial" w:eastAsia="Calibri" w:hAnsi="Arial" w:cs="Arial"/>
          <w:sz w:val="20"/>
          <w:szCs w:val="20"/>
        </w:rPr>
        <w:t>RNA será de un plazo máximo de 0</w:t>
      </w:r>
      <w:r w:rsidR="00F544E8" w:rsidRPr="00B84C3A">
        <w:rPr>
          <w:rFonts w:ascii="Arial" w:eastAsia="Calibri" w:hAnsi="Arial" w:cs="Arial"/>
          <w:sz w:val="20"/>
          <w:szCs w:val="20"/>
        </w:rPr>
        <w:t>3</w:t>
      </w:r>
      <w:r w:rsidRPr="00B84C3A">
        <w:rPr>
          <w:rFonts w:ascii="Arial" w:eastAsia="Calibri" w:hAnsi="Arial" w:cs="Arial"/>
          <w:sz w:val="20"/>
          <w:szCs w:val="20"/>
        </w:rPr>
        <w:t xml:space="preserve"> meses, siendo las actividades de instalación de </w:t>
      </w:r>
      <w:r w:rsidR="00C109D7" w:rsidRPr="00B84C3A">
        <w:rPr>
          <w:rFonts w:ascii="Arial" w:eastAsia="Calibri" w:hAnsi="Arial" w:cs="Arial"/>
          <w:sz w:val="20"/>
          <w:szCs w:val="20"/>
        </w:rPr>
        <w:t>un reservorio de 2,015 m3</w:t>
      </w:r>
      <w:r w:rsidRPr="00B84C3A">
        <w:rPr>
          <w:rFonts w:ascii="Arial" w:eastAsia="Calibri" w:hAnsi="Arial" w:cs="Arial"/>
          <w:sz w:val="20"/>
          <w:szCs w:val="20"/>
        </w:rPr>
        <w:t xml:space="preserve">, </w:t>
      </w:r>
      <w:r w:rsidR="00C109D7" w:rsidRPr="00B84C3A">
        <w:rPr>
          <w:rFonts w:ascii="Arial" w:eastAsia="Calibri" w:hAnsi="Arial" w:cs="Arial"/>
          <w:sz w:val="20"/>
          <w:szCs w:val="20"/>
        </w:rPr>
        <w:t>instalación</w:t>
      </w:r>
      <w:r w:rsidRPr="00B84C3A">
        <w:rPr>
          <w:rFonts w:ascii="Arial" w:eastAsia="Calibri" w:hAnsi="Arial" w:cs="Arial"/>
          <w:sz w:val="20"/>
          <w:szCs w:val="20"/>
        </w:rPr>
        <w:t xml:space="preserve"> de plantones</w:t>
      </w:r>
      <w:r w:rsidR="00C109D7" w:rsidRPr="00B84C3A">
        <w:rPr>
          <w:rFonts w:ascii="Arial" w:eastAsia="Calibri" w:hAnsi="Arial" w:cs="Arial"/>
          <w:sz w:val="20"/>
          <w:szCs w:val="20"/>
        </w:rPr>
        <w:t xml:space="preserve"> de especies nativas</w:t>
      </w:r>
      <w:r w:rsidRPr="00B84C3A">
        <w:rPr>
          <w:rFonts w:ascii="Arial" w:eastAsia="Calibri" w:hAnsi="Arial" w:cs="Arial"/>
          <w:sz w:val="20"/>
          <w:szCs w:val="20"/>
        </w:rPr>
        <w:t>, considerándose la liquidación y cierre del PGRNA</w:t>
      </w:r>
      <w:r w:rsidR="00F544E8" w:rsidRPr="00B84C3A">
        <w:rPr>
          <w:rFonts w:ascii="Arial" w:eastAsia="Calibri" w:hAnsi="Arial" w:cs="Arial"/>
          <w:sz w:val="20"/>
          <w:szCs w:val="20"/>
        </w:rPr>
        <w:t xml:space="preserve"> un plazo de 01 mes</w:t>
      </w:r>
      <w:r w:rsidR="00E610BF" w:rsidRPr="00B84C3A">
        <w:rPr>
          <w:rFonts w:ascii="Arial" w:eastAsia="Calibri" w:hAnsi="Arial" w:cs="Arial"/>
          <w:sz w:val="20"/>
          <w:szCs w:val="20"/>
        </w:rPr>
        <w:t>.</w:t>
      </w:r>
    </w:p>
    <w:p w14:paraId="470CF63B" w14:textId="77777777" w:rsidR="00E610BF" w:rsidRPr="00B84C3A" w:rsidRDefault="00E610BF" w:rsidP="007479B2">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B84C3A" w:rsidRDefault="00D03E84" w:rsidP="00F544E8">
      <w:pPr>
        <w:pStyle w:val="Ttulo1"/>
        <w:numPr>
          <w:ilvl w:val="0"/>
          <w:numId w:val="10"/>
        </w:numPr>
        <w:ind w:left="142" w:hanging="142"/>
        <w:rPr>
          <w:b w:val="0"/>
          <w:sz w:val="20"/>
          <w:szCs w:val="20"/>
        </w:rPr>
      </w:pPr>
      <w:r w:rsidRPr="00B84C3A">
        <w:rPr>
          <w:sz w:val="20"/>
          <w:szCs w:val="20"/>
        </w:rPr>
        <w:t>ADELANTO</w:t>
      </w:r>
    </w:p>
    <w:p w14:paraId="693AD95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61736798" w14:textId="2F74126B"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En tal caso, el contratista debe presentar una garantía emitida por idéntico monto conforme a lo estipulado en el artículo 1</w:t>
      </w:r>
      <w:r w:rsidR="00630EC8" w:rsidRPr="00B84C3A">
        <w:rPr>
          <w:rFonts w:ascii="Arial" w:hAnsi="Arial" w:cs="Arial"/>
          <w:sz w:val="20"/>
          <w:szCs w:val="20"/>
        </w:rPr>
        <w:t>53</w:t>
      </w:r>
      <w:r w:rsidRPr="00B84C3A">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54700060"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Las garantías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79DC960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13FC9099"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5A01ECEB"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bCs/>
          <w:sz w:val="20"/>
          <w:szCs w:val="20"/>
        </w:rPr>
      </w:pPr>
    </w:p>
    <w:p w14:paraId="4CD753DC" w14:textId="4372C1CF" w:rsidR="00D03E84" w:rsidRPr="007F2928" w:rsidRDefault="00D03E84" w:rsidP="00F544E8">
      <w:pPr>
        <w:pStyle w:val="Ttulo1"/>
        <w:numPr>
          <w:ilvl w:val="0"/>
          <w:numId w:val="10"/>
        </w:numPr>
        <w:ind w:left="142" w:hanging="142"/>
        <w:rPr>
          <w:bCs w:val="0"/>
          <w:sz w:val="20"/>
          <w:szCs w:val="20"/>
        </w:rPr>
      </w:pPr>
      <w:r w:rsidRPr="00B84C3A">
        <w:rPr>
          <w:sz w:val="20"/>
          <w:szCs w:val="20"/>
        </w:rPr>
        <w:t>FORMA DE PAGO</w:t>
      </w:r>
    </w:p>
    <w:p w14:paraId="2482093A" w14:textId="77777777" w:rsidR="007F2928" w:rsidRPr="00B84C3A" w:rsidRDefault="007F2928" w:rsidP="007F2928">
      <w:pPr>
        <w:pStyle w:val="Ttulo1"/>
        <w:ind w:left="142" w:firstLine="0"/>
        <w:rPr>
          <w:bCs w:val="0"/>
          <w:sz w:val="20"/>
          <w:szCs w:val="20"/>
        </w:rPr>
      </w:pPr>
    </w:p>
    <w:p w14:paraId="049BE674" w14:textId="77777777" w:rsidR="00D03E84" w:rsidRPr="00B84C3A" w:rsidRDefault="00D03E84" w:rsidP="00120F46">
      <w:pPr>
        <w:autoSpaceDE w:val="0"/>
        <w:autoSpaceDN w:val="0"/>
        <w:adjustRightInd w:val="0"/>
        <w:spacing w:after="0" w:line="240" w:lineRule="auto"/>
        <w:ind w:left="142"/>
        <w:jc w:val="both"/>
        <w:rPr>
          <w:rFonts w:ascii="Arial" w:hAnsi="Arial" w:cs="Arial"/>
          <w:bCs/>
          <w:sz w:val="20"/>
          <w:szCs w:val="20"/>
        </w:rPr>
      </w:pPr>
      <w:bookmarkStart w:id="10" w:name="_Hlk110415100"/>
      <w:r w:rsidRPr="00B84C3A">
        <w:rPr>
          <w:rFonts w:ascii="Arial" w:hAnsi="Arial" w:cs="Arial"/>
          <w:bCs/>
          <w:sz w:val="20"/>
          <w:szCs w:val="20"/>
        </w:rPr>
        <w:t>La forma de pago será de acuerdo a las valorizaciones de avance mensual de las actividades del cronograma del PGRNA</w:t>
      </w:r>
      <w:bookmarkEnd w:id="10"/>
      <w:r w:rsidRPr="00B84C3A">
        <w:rPr>
          <w:rFonts w:ascii="Arial" w:hAnsi="Arial" w:cs="Arial"/>
          <w:bCs/>
          <w:sz w:val="20"/>
          <w:szCs w:val="20"/>
        </w:rPr>
        <w:t>.</w:t>
      </w:r>
    </w:p>
    <w:p w14:paraId="6BE49753" w14:textId="77777777" w:rsidR="00D03E84" w:rsidRPr="00B84C3A" w:rsidRDefault="00D03E84" w:rsidP="00120F46">
      <w:pPr>
        <w:autoSpaceDE w:val="0"/>
        <w:autoSpaceDN w:val="0"/>
        <w:adjustRightInd w:val="0"/>
        <w:spacing w:after="0" w:line="240" w:lineRule="auto"/>
        <w:ind w:left="142"/>
        <w:jc w:val="both"/>
        <w:rPr>
          <w:rFonts w:ascii="Arial" w:hAnsi="Arial" w:cs="Arial"/>
          <w:bCs/>
          <w:sz w:val="20"/>
          <w:szCs w:val="20"/>
        </w:rPr>
      </w:pPr>
      <w:r w:rsidRPr="00B84C3A">
        <w:rPr>
          <w:rFonts w:ascii="Arial" w:hAnsi="Arial" w:cs="Arial"/>
          <w:bCs/>
          <w:sz w:val="20"/>
          <w:szCs w:val="20"/>
        </w:rPr>
        <w:t xml:space="preserve"> </w:t>
      </w:r>
    </w:p>
    <w:p w14:paraId="37D43C2D" w14:textId="1D17C360" w:rsidR="00D03E84" w:rsidRPr="00B84C3A" w:rsidRDefault="00D03E84" w:rsidP="00120F46">
      <w:pPr>
        <w:tabs>
          <w:tab w:val="left" w:pos="426"/>
        </w:tabs>
        <w:spacing w:after="0" w:line="240" w:lineRule="auto"/>
        <w:ind w:left="142"/>
        <w:jc w:val="both"/>
        <w:rPr>
          <w:rFonts w:ascii="Arial" w:hAnsi="Arial" w:cs="Arial"/>
          <w:sz w:val="20"/>
          <w:szCs w:val="20"/>
        </w:rPr>
      </w:pPr>
      <w:r w:rsidRPr="00B84C3A">
        <w:rPr>
          <w:rFonts w:ascii="Arial" w:hAnsi="Arial" w:cs="Arial"/>
          <w:sz w:val="20"/>
          <w:szCs w:val="20"/>
        </w:rPr>
        <w:t xml:space="preserve">La Conformidad será otorgada mediante informe de la </w:t>
      </w:r>
      <w:r w:rsidR="006C18B5" w:rsidRPr="00B84C3A">
        <w:rPr>
          <w:rFonts w:ascii="Arial" w:hAnsi="Arial" w:cs="Arial"/>
          <w:sz w:val="20"/>
          <w:szCs w:val="20"/>
        </w:rPr>
        <w:t>Asociación de Jóvenes Emprendedores de Rejopampa (</w:t>
      </w:r>
      <w:r w:rsidRPr="00B84C3A">
        <w:rPr>
          <w:rFonts w:ascii="Arial" w:hAnsi="Arial" w:cs="Arial"/>
          <w:sz w:val="20"/>
          <w:szCs w:val="20"/>
        </w:rPr>
        <w:t>OPP Líder</w:t>
      </w:r>
      <w:r w:rsidR="006C18B5" w:rsidRPr="00B84C3A">
        <w:rPr>
          <w:rFonts w:ascii="Arial" w:hAnsi="Arial" w:cs="Arial"/>
          <w:sz w:val="20"/>
          <w:szCs w:val="20"/>
        </w:rPr>
        <w:t>)</w:t>
      </w:r>
      <w:r w:rsidRPr="00B84C3A">
        <w:rPr>
          <w:rFonts w:ascii="Arial" w:hAnsi="Arial" w:cs="Arial"/>
          <w:sz w:val="20"/>
          <w:szCs w:val="20"/>
        </w:rPr>
        <w:t xml:space="preserve"> firmado por su represen</w:t>
      </w:r>
      <w:r w:rsidR="00C109D7" w:rsidRPr="00B84C3A">
        <w:rPr>
          <w:rFonts w:ascii="Arial" w:hAnsi="Arial" w:cs="Arial"/>
          <w:sz w:val="20"/>
          <w:szCs w:val="20"/>
        </w:rPr>
        <w:t>tante, con la revisión de las 04</w:t>
      </w:r>
      <w:r w:rsidRPr="00B84C3A">
        <w:rPr>
          <w:rFonts w:ascii="Arial" w:hAnsi="Arial" w:cs="Arial"/>
          <w:sz w:val="20"/>
          <w:szCs w:val="20"/>
        </w:rPr>
        <w:t xml:space="preserve"> OPP</w:t>
      </w:r>
      <w:r w:rsidR="006C18B5" w:rsidRPr="00B84C3A">
        <w:rPr>
          <w:rFonts w:ascii="Arial" w:hAnsi="Arial" w:cs="Arial"/>
          <w:sz w:val="20"/>
          <w:szCs w:val="20"/>
        </w:rPr>
        <w:t>.</w:t>
      </w:r>
    </w:p>
    <w:p w14:paraId="64154FF4" w14:textId="77777777" w:rsidR="00D03E84" w:rsidRPr="00B84C3A" w:rsidRDefault="00D03E84" w:rsidP="00120F46">
      <w:pPr>
        <w:tabs>
          <w:tab w:val="left" w:pos="426"/>
        </w:tabs>
        <w:spacing w:after="0" w:line="240" w:lineRule="auto"/>
        <w:ind w:left="142" w:hanging="142"/>
        <w:jc w:val="both"/>
        <w:rPr>
          <w:rFonts w:ascii="Arial" w:hAnsi="Arial" w:cs="Arial"/>
          <w:sz w:val="20"/>
          <w:szCs w:val="20"/>
        </w:rPr>
      </w:pPr>
    </w:p>
    <w:p w14:paraId="20A93A08" w14:textId="77777777" w:rsidR="00D03E84" w:rsidRPr="00B84C3A" w:rsidRDefault="00D03E84" w:rsidP="00120F46">
      <w:pPr>
        <w:spacing w:after="0" w:line="240" w:lineRule="auto"/>
        <w:ind w:left="142" w:right="45"/>
        <w:jc w:val="both"/>
        <w:rPr>
          <w:rFonts w:ascii="Arial" w:hAnsi="Arial" w:cs="Arial"/>
          <w:sz w:val="20"/>
          <w:szCs w:val="20"/>
        </w:rPr>
      </w:pPr>
      <w:r w:rsidRPr="00B84C3A">
        <w:rPr>
          <w:rFonts w:ascii="Arial" w:hAnsi="Arial" w:cs="Arial"/>
          <w:sz w:val="20"/>
          <w:szCs w:val="20"/>
        </w:rPr>
        <w:t>Para el pago deberá presentar su comprobante de pago, con las formalidades que exige la Ley y el Reglamento de Comprobantes de Pago.</w:t>
      </w:r>
    </w:p>
    <w:p w14:paraId="1723F816" w14:textId="77777777" w:rsidR="00D03E84" w:rsidRPr="00B84C3A" w:rsidRDefault="00D03E84" w:rsidP="006B1B9F">
      <w:pPr>
        <w:widowControl w:val="0"/>
        <w:spacing w:after="0" w:line="240" w:lineRule="auto"/>
        <w:contextualSpacing/>
        <w:jc w:val="both"/>
        <w:rPr>
          <w:rFonts w:ascii="Arial" w:hAnsi="Arial" w:cs="Arial"/>
          <w:b/>
          <w:bCs/>
          <w:sz w:val="20"/>
          <w:szCs w:val="20"/>
        </w:rPr>
      </w:pPr>
      <w:r w:rsidRPr="00B84C3A">
        <w:rPr>
          <w:rFonts w:ascii="Arial" w:hAnsi="Arial" w:cs="Arial"/>
          <w:b/>
          <w:sz w:val="20"/>
          <w:szCs w:val="20"/>
        </w:rPr>
        <w:t xml:space="preserve">      </w:t>
      </w:r>
    </w:p>
    <w:p w14:paraId="59F119CA" w14:textId="77777777" w:rsidR="00D03E84" w:rsidRPr="00B84C3A" w:rsidRDefault="00D03E84" w:rsidP="006B1B9F">
      <w:pPr>
        <w:widowControl w:val="0"/>
        <w:spacing w:after="0" w:line="240" w:lineRule="auto"/>
        <w:contextualSpacing/>
        <w:jc w:val="both"/>
        <w:rPr>
          <w:rFonts w:ascii="Arial" w:hAnsi="Arial" w:cs="Arial"/>
          <w:b/>
          <w:sz w:val="20"/>
          <w:szCs w:val="20"/>
        </w:rPr>
      </w:pPr>
    </w:p>
    <w:p w14:paraId="7EEC2046" w14:textId="77777777" w:rsidR="00D03E84" w:rsidRPr="00B84C3A" w:rsidRDefault="00D03E84" w:rsidP="00D03E84">
      <w:pPr>
        <w:autoSpaceDE w:val="0"/>
        <w:autoSpaceDN w:val="0"/>
        <w:adjustRightInd w:val="0"/>
        <w:jc w:val="both"/>
        <w:rPr>
          <w:rFonts w:ascii="Arial" w:hAnsi="Arial" w:cs="Arial"/>
          <w:b/>
          <w:bCs/>
        </w:rPr>
        <w:sectPr w:rsidR="00D03E84" w:rsidRPr="00B84C3A" w:rsidSect="00D273A1">
          <w:headerReference w:type="default" r:id="rId9"/>
          <w:footerReference w:type="default" r:id="rId10"/>
          <w:pgSz w:w="11910" w:h="16840"/>
          <w:pgMar w:top="1418" w:right="1134" w:bottom="1276" w:left="1134" w:header="0" w:footer="0" w:gutter="0"/>
          <w:cols w:space="720"/>
        </w:sectPr>
      </w:pPr>
    </w:p>
    <w:p w14:paraId="2847272C" w14:textId="44AABE6B" w:rsidR="00F544E8" w:rsidRPr="00B84C3A" w:rsidRDefault="00F544E8" w:rsidP="00F544E8">
      <w:pPr>
        <w:pStyle w:val="Ttulo1"/>
        <w:numPr>
          <w:ilvl w:val="0"/>
          <w:numId w:val="10"/>
        </w:numPr>
        <w:ind w:left="142" w:hanging="142"/>
        <w:rPr>
          <w:b w:val="0"/>
          <w:bCs w:val="0"/>
          <w:sz w:val="20"/>
          <w:szCs w:val="20"/>
        </w:rPr>
      </w:pPr>
      <w:r w:rsidRPr="00B84C3A">
        <w:rPr>
          <w:sz w:val="20"/>
          <w:szCs w:val="20"/>
        </w:rPr>
        <w:lastRenderedPageBreak/>
        <w:t xml:space="preserve">ESTRUCTURA DE COSTOS </w:t>
      </w:r>
    </w:p>
    <w:p w14:paraId="6557EDF4" w14:textId="0E7A7C2F" w:rsidR="00142720" w:rsidRPr="00B84C3A" w:rsidRDefault="00142720" w:rsidP="00142720">
      <w:pPr>
        <w:pStyle w:val="Ttulo1"/>
        <w:ind w:left="142" w:firstLine="0"/>
        <w:rPr>
          <w:b w:val="0"/>
          <w:bCs w:val="0"/>
          <w:sz w:val="20"/>
          <w:szCs w:val="20"/>
        </w:rPr>
      </w:pPr>
      <w:r w:rsidRPr="00B84C3A">
        <w:rPr>
          <w:sz w:val="20"/>
          <w:szCs w:val="20"/>
        </w:rPr>
        <w:t>Cuadro N°</w:t>
      </w:r>
      <w:r w:rsidR="009909E1" w:rsidRPr="00B84C3A">
        <w:rPr>
          <w:sz w:val="20"/>
          <w:szCs w:val="20"/>
        </w:rPr>
        <w:t>09</w:t>
      </w:r>
      <w:r w:rsidRPr="00B84C3A">
        <w:rPr>
          <w:sz w:val="20"/>
          <w:szCs w:val="20"/>
        </w:rPr>
        <w:t>: Presupuesto PGRNA Paccha</w:t>
      </w:r>
    </w:p>
    <w:tbl>
      <w:tblPr>
        <w:tblW w:w="0" w:type="auto"/>
        <w:tblCellMar>
          <w:top w:w="15" w:type="dxa"/>
          <w:left w:w="15" w:type="dxa"/>
          <w:bottom w:w="15" w:type="dxa"/>
          <w:right w:w="15" w:type="dxa"/>
        </w:tblCellMar>
        <w:tblLook w:val="04A0" w:firstRow="1" w:lastRow="0" w:firstColumn="1" w:lastColumn="0" w:noHBand="0" w:noVBand="1"/>
      </w:tblPr>
      <w:tblGrid>
        <w:gridCol w:w="1565"/>
        <w:gridCol w:w="5246"/>
        <w:gridCol w:w="751"/>
        <w:gridCol w:w="1123"/>
        <w:gridCol w:w="1255"/>
        <w:gridCol w:w="1370"/>
        <w:gridCol w:w="263"/>
        <w:gridCol w:w="1499"/>
        <w:gridCol w:w="1499"/>
      </w:tblGrid>
      <w:tr w:rsidR="00BA28C8" w:rsidRPr="00B84C3A" w14:paraId="4611FD6B" w14:textId="77777777" w:rsidTr="00BA28C8">
        <w:trPr>
          <w:trHeight w:val="240"/>
        </w:trPr>
        <w:tc>
          <w:tcPr>
            <w:tcW w:w="0" w:type="auto"/>
            <w:tcMar>
              <w:top w:w="0" w:type="dxa"/>
              <w:left w:w="115" w:type="dxa"/>
              <w:bottom w:w="0" w:type="dxa"/>
              <w:right w:w="115" w:type="dxa"/>
            </w:tcMar>
            <w:vAlign w:val="center"/>
            <w:hideMark/>
          </w:tcPr>
          <w:p w14:paraId="073DB429" w14:textId="4A690DBC" w:rsidR="00BA28C8" w:rsidRPr="00B84C3A" w:rsidRDefault="00BA28C8" w:rsidP="00BA28C8">
            <w:pPr>
              <w:spacing w:after="0" w:line="240" w:lineRule="auto"/>
              <w:rPr>
                <w:rFonts w:ascii="Arial" w:eastAsia="Times New Roman" w:hAnsi="Arial" w:cs="Arial"/>
                <w:sz w:val="20"/>
                <w:szCs w:val="20"/>
                <w:lang w:eastAsia="es-PE"/>
              </w:rPr>
            </w:pPr>
          </w:p>
        </w:tc>
        <w:tc>
          <w:tcPr>
            <w:tcW w:w="0" w:type="auto"/>
            <w:gridSpan w:val="8"/>
            <w:vMerge w:val="restart"/>
            <w:tcMar>
              <w:top w:w="0" w:type="dxa"/>
              <w:left w:w="115" w:type="dxa"/>
              <w:bottom w:w="0" w:type="dxa"/>
              <w:right w:w="115" w:type="dxa"/>
            </w:tcMar>
            <w:vAlign w:val="center"/>
            <w:hideMark/>
          </w:tcPr>
          <w:p w14:paraId="65353A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Plan de Gestión de Recursos Naturales en construcción de reservorios en el ámbito de ejecución de planes de negocio de las Organizaciones de Pequeños Productores del distrito de Paccha, provincia de Chota, departamento de Cajamarca</w:t>
            </w:r>
          </w:p>
        </w:tc>
      </w:tr>
      <w:tr w:rsidR="00BA28C8" w:rsidRPr="00B84C3A" w14:paraId="29BFC909" w14:textId="77777777" w:rsidTr="00BA28C8">
        <w:trPr>
          <w:trHeight w:val="240"/>
        </w:trPr>
        <w:tc>
          <w:tcPr>
            <w:tcW w:w="0" w:type="auto"/>
            <w:tcMar>
              <w:top w:w="0" w:type="dxa"/>
              <w:left w:w="115" w:type="dxa"/>
              <w:bottom w:w="0" w:type="dxa"/>
              <w:right w:w="115" w:type="dxa"/>
            </w:tcMar>
            <w:vAlign w:val="center"/>
            <w:hideMark/>
          </w:tcPr>
          <w:p w14:paraId="3B33BF3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gridSpan w:val="8"/>
            <w:vMerge/>
            <w:vAlign w:val="center"/>
            <w:hideMark/>
          </w:tcPr>
          <w:p w14:paraId="4B3ACC63"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4A6A61B" w14:textId="77777777" w:rsidTr="00BA28C8">
        <w:trPr>
          <w:trHeight w:val="240"/>
        </w:trPr>
        <w:tc>
          <w:tcPr>
            <w:tcW w:w="0" w:type="auto"/>
            <w:tcMar>
              <w:top w:w="0" w:type="dxa"/>
              <w:left w:w="115" w:type="dxa"/>
              <w:bottom w:w="0" w:type="dxa"/>
              <w:right w:w="115" w:type="dxa"/>
            </w:tcMar>
            <w:vAlign w:val="center"/>
            <w:hideMark/>
          </w:tcPr>
          <w:p w14:paraId="3D90144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B6759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6E78F2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C6A73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AD33F2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52B89A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024C79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4AD08A7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D5C9AAD"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515E181" w14:textId="77777777" w:rsidTr="00BA28C8">
        <w:trPr>
          <w:trHeight w:val="240"/>
        </w:trPr>
        <w:tc>
          <w:tcPr>
            <w:tcW w:w="0" w:type="auto"/>
            <w:tcMar>
              <w:top w:w="0" w:type="dxa"/>
              <w:left w:w="115" w:type="dxa"/>
              <w:bottom w:w="0" w:type="dxa"/>
              <w:right w:w="115" w:type="dxa"/>
            </w:tcMar>
            <w:vAlign w:val="center"/>
            <w:hideMark/>
          </w:tcPr>
          <w:p w14:paraId="283F29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Cliente</w:t>
            </w:r>
          </w:p>
        </w:tc>
        <w:tc>
          <w:tcPr>
            <w:tcW w:w="0" w:type="auto"/>
            <w:tcMar>
              <w:top w:w="0" w:type="dxa"/>
              <w:left w:w="115" w:type="dxa"/>
              <w:bottom w:w="0" w:type="dxa"/>
              <w:right w:w="115" w:type="dxa"/>
            </w:tcMar>
            <w:vAlign w:val="center"/>
            <w:hideMark/>
          </w:tcPr>
          <w:p w14:paraId="1A2EEA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AVANZAR RURAL</w:t>
            </w:r>
          </w:p>
        </w:tc>
        <w:tc>
          <w:tcPr>
            <w:tcW w:w="0" w:type="auto"/>
            <w:tcMar>
              <w:top w:w="0" w:type="dxa"/>
              <w:left w:w="115" w:type="dxa"/>
              <w:bottom w:w="0" w:type="dxa"/>
              <w:right w:w="115" w:type="dxa"/>
            </w:tcMar>
            <w:vAlign w:val="center"/>
            <w:hideMark/>
          </w:tcPr>
          <w:p w14:paraId="14DAA4C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2EF42E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4FE55F2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D7FEB2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F6C1EE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1EACD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Costo al</w:t>
            </w:r>
          </w:p>
        </w:tc>
        <w:tc>
          <w:tcPr>
            <w:tcW w:w="0" w:type="auto"/>
            <w:tcMar>
              <w:top w:w="0" w:type="dxa"/>
              <w:left w:w="115" w:type="dxa"/>
              <w:bottom w:w="0" w:type="dxa"/>
              <w:right w:w="115" w:type="dxa"/>
            </w:tcMar>
            <w:vAlign w:val="center"/>
            <w:hideMark/>
          </w:tcPr>
          <w:p w14:paraId="77D0EC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24/02/2022</w:t>
            </w:r>
          </w:p>
        </w:tc>
      </w:tr>
      <w:tr w:rsidR="00BA28C8" w:rsidRPr="00B84C3A" w14:paraId="75D60224" w14:textId="77777777" w:rsidTr="00BA28C8">
        <w:trPr>
          <w:trHeight w:val="240"/>
        </w:trPr>
        <w:tc>
          <w:tcPr>
            <w:tcW w:w="0" w:type="auto"/>
            <w:tcMar>
              <w:top w:w="0" w:type="dxa"/>
              <w:left w:w="115" w:type="dxa"/>
              <w:bottom w:w="0" w:type="dxa"/>
              <w:right w:w="115" w:type="dxa"/>
            </w:tcMar>
            <w:vAlign w:val="center"/>
            <w:hideMark/>
          </w:tcPr>
          <w:p w14:paraId="5378CE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Lugar</w:t>
            </w:r>
          </w:p>
        </w:tc>
        <w:tc>
          <w:tcPr>
            <w:tcW w:w="0" w:type="auto"/>
            <w:tcMar>
              <w:top w:w="0" w:type="dxa"/>
              <w:left w:w="115" w:type="dxa"/>
              <w:bottom w:w="0" w:type="dxa"/>
              <w:right w:w="115" w:type="dxa"/>
            </w:tcMar>
            <w:vAlign w:val="center"/>
            <w:hideMark/>
          </w:tcPr>
          <w:p w14:paraId="5C8A9D04" w14:textId="74A0818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CAJAMARCA - CHOTA </w:t>
            </w:r>
            <w:r w:rsidR="0024400D">
              <w:rPr>
                <w:rFonts w:ascii="Arial" w:eastAsia="Times New Roman" w:hAnsi="Arial" w:cs="Arial"/>
                <w:b/>
                <w:bCs/>
                <w:color w:val="000000"/>
                <w:sz w:val="20"/>
                <w:szCs w:val="20"/>
                <w:lang w:eastAsia="es-PE"/>
              </w:rPr>
              <w:t>–</w:t>
            </w:r>
            <w:r w:rsidRPr="00B84C3A">
              <w:rPr>
                <w:rFonts w:ascii="Arial" w:eastAsia="Times New Roman" w:hAnsi="Arial" w:cs="Arial"/>
                <w:b/>
                <w:bCs/>
                <w:color w:val="000000"/>
                <w:sz w:val="20"/>
                <w:szCs w:val="20"/>
                <w:lang w:eastAsia="es-PE"/>
              </w:rPr>
              <w:t xml:space="preserve"> PACCHA</w:t>
            </w:r>
          </w:p>
        </w:tc>
        <w:tc>
          <w:tcPr>
            <w:tcW w:w="0" w:type="auto"/>
            <w:tcMar>
              <w:top w:w="0" w:type="dxa"/>
              <w:left w:w="115" w:type="dxa"/>
              <w:bottom w:w="0" w:type="dxa"/>
              <w:right w:w="115" w:type="dxa"/>
            </w:tcMar>
            <w:vAlign w:val="center"/>
            <w:hideMark/>
          </w:tcPr>
          <w:p w14:paraId="4CB6884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197063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69D6B1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6C5B618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08B88FF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B77EB8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2941428"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17976AA8" w14:textId="77777777" w:rsidTr="00BA28C8">
        <w:trPr>
          <w:trHeight w:val="240"/>
        </w:trPr>
        <w:tc>
          <w:tcPr>
            <w:tcW w:w="0" w:type="auto"/>
            <w:tcBorders>
              <w:bottom w:val="single" w:sz="4" w:space="0" w:color="000000"/>
            </w:tcBorders>
            <w:tcMar>
              <w:top w:w="0" w:type="dxa"/>
              <w:left w:w="115" w:type="dxa"/>
              <w:bottom w:w="0" w:type="dxa"/>
              <w:right w:w="115" w:type="dxa"/>
            </w:tcMar>
            <w:vAlign w:val="center"/>
            <w:hideMark/>
          </w:tcPr>
          <w:p w14:paraId="2E1D277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2F7F30B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3D7D5A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0D053E1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1D2C83B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4FC5477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E53671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40A796E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785608AA"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1FBDC1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35D1D"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Item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7F035"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716D1"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Und</w:t>
            </w:r>
            <w:proofErr w:type="spellEnd"/>
            <w:r w:rsidRPr="00B84C3A">
              <w:rPr>
                <w:rFonts w:ascii="Arial" w:eastAsia="Times New Roman" w:hAnsi="Arial" w:cs="Arial"/>
                <w:b/>
                <w:bCs/>
                <w:color w:val="000000"/>
                <w:sz w:val="20"/>
                <w:szCs w:val="20"/>
                <w:lang w:eastAsia="es-P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43299E"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Metrado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05622"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Precio 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537FB"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Parcial S/.</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118C0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594FA"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Avanzar Rural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109A6"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Otros Aportes</w:t>
            </w:r>
          </w:p>
        </w:tc>
      </w:tr>
      <w:tr w:rsidR="00BA28C8" w:rsidRPr="00B84C3A" w14:paraId="4748592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6BC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EF9D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INSTALACIÓN DE RESERVORIO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6A80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CDC6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3A06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06BA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186,548.53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E30666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D659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169,853.40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D13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16,695.13</w:t>
            </w:r>
          </w:p>
        </w:tc>
      </w:tr>
      <w:tr w:rsidR="00BA28C8" w:rsidRPr="00B84C3A" w14:paraId="19C96B6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907A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D7C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OBRAS PROVISIONALES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8A4E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0141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400EF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BD4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18,628.69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B6A00B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AA60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6,628.69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B1CB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r>
      <w:tr w:rsidR="00BA28C8" w:rsidRPr="00B84C3A" w14:paraId="3A828B9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2B116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48AB3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CARTEL DE IDENTIFICACION DE LA OBRA DE 3.60 X 2.40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DC1E7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888B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6BCE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D07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E33573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65B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D91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A2F78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331B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BF15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ALQUILER DE CASETA DE GUARDIANIA Y ALMACEN DE OBRA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AC14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E399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156A1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3F2B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CD206D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5DCCE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89E5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0E0D12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3D8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3E56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MOVILIZACION Y DESMOVILIZACION DE EQUIPOS Y MAQUINARIAS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37B0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14C9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FAE9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AA5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A8887F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4A1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5F5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EC372D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C4ED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DDA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ADQUISICIÓN DE TERRENO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FB54C"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1AFA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023A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8D7C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E1D0B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00A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6A79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r>
      <w:tr w:rsidR="00BA28C8" w:rsidRPr="00B84C3A" w14:paraId="667D452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AB3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C4B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CAPTACION - TUBERIA DE REBOSE DE RESERVORIO (caja de reunión)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F2F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171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C867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3558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1,599.41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C8984A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2A5C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1,599.41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8DA1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528061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D3739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724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313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EBE86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0A3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E488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91B6D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129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379A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B0BEA6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F8DE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4C5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DC75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A02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46DA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E6C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20127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026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88D2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EC681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C22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43B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C859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1D5A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3E84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655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165.49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C9FD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D190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165.49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55B9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614E0D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058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F93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AD7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6F79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756D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FFDE9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162.53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30B85D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1AAF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162.53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50B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E530A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015A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CC5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12A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9AB0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6657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35456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CB4082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A8F5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DACC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A0D2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8802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A98A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ARMADO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8CF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799F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965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82D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790.07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5A3E72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E8812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790.07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AFFD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5655CE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B8D61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F901E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 S/MEZCLADORA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B9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E93C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783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D989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B6C524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9D465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A105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042B02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AADE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1FAA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3CC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2BE4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E790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8C3E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344.60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C4FEAB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B89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344.60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FA6D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71477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D7F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239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E6A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BEE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6F43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589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31C3F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6DB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B2C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990E49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577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13A1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261F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B35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23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0076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174.93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FCEB78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2DA1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61C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6E115F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D8F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87BF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816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8BE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F501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4740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174.93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D700CA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35B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174.93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FF29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648577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1483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AB0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595C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4731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08A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488E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8A8E1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97E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FB35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AD5D40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4F59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A061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69BEA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340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17A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23D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74CA0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7625A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8F9F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854A48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34A2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55A5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COSECHA DE AGUA </w:t>
            </w:r>
            <w:proofErr w:type="gramStart"/>
            <w:r w:rsidRPr="00B84C3A">
              <w:rPr>
                <w:rFonts w:ascii="Arial" w:eastAsia="Times New Roman" w:hAnsi="Arial" w:cs="Arial"/>
                <w:b/>
                <w:bCs/>
                <w:color w:val="000000"/>
                <w:sz w:val="20"/>
                <w:szCs w:val="20"/>
                <w:lang w:eastAsia="es-PE"/>
              </w:rPr>
              <w:t>-  CAPTACION</w:t>
            </w:r>
            <w:proofErr w:type="gramEnd"/>
            <w:r w:rsidRPr="00B84C3A">
              <w:rPr>
                <w:rFonts w:ascii="Arial" w:eastAsia="Times New Roman" w:hAnsi="Arial" w:cs="Arial"/>
                <w:b/>
                <w:bCs/>
                <w:color w:val="000000"/>
                <w:sz w:val="20"/>
                <w:szCs w:val="20"/>
                <w:lang w:eastAsia="es-PE"/>
              </w:rPr>
              <w:t xml:space="preserve"> DE AGUA DE ACEQUIA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7E2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B2628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A7D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91A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7,889.33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B9C7E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8013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7,889.33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92F8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CEC617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3817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lastRenderedPageBreak/>
              <w:t>01.03.01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CD3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37AF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B1BD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C4D0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FF13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155455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52C2B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507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4AAC9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36F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C9368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CCC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71C7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1144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8FA9B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46DF61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85D3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0804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2327EE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919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291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AAD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38C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46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C01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1,437.53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95580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F98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1,437.53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5926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674D91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A7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65FF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F76F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C5E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1480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A48EF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803.40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B0CC67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764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803.40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595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CADED5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B808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B71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REFINE Y NIVELACIÓN DEL TERRENO EXCAVADO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A60C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25A1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6F2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03CA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132.00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8273B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9ED1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881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86BACE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7A2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9B94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A6B6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CDAC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48.75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0E0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A05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502.13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3E255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B948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502.13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D1C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20C882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4CF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1D6A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852F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915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422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1164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6,145.52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84E6DB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427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6,145.52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F61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3F2D52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CFD6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A64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=140 kg/cm2 +30% PM EN CANAL NATURAL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496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A87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271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181.62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A8DC2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2,860.52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A133EF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62EE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2,860.52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89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4AEC2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930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0717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2C62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0B0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3BF9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DC58D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448D0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0FD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BD5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C7AB0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74BC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0BB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JUNTAS DE DILATACION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FAB3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56F4D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FC33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573D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E2266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E88D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BE47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CB7C68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9F0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7B3D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JUNTAS ASFALTICAS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E8A2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A21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D709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9077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238.68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4D129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CE77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238.68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F45D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565CDD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775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6A9E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CANAL DE DERIVACION, VERTEDERO LATERAL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43E4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3BA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146F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0FEC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1,484.25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FD06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EEA6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3E7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A1A02E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9756E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D9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C39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8DCA4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516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3B6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AC85E5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6E9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9BC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EA0425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EE60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04DF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F9B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CE83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04F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29EE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E37C51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8FBD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75C8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743ED6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D74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FE85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F6D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571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50F5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07B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57.08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01AF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B178C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57.08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407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B54739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6D7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A47F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CCE3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D9E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B8F8F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4CB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31.31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680A1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88F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31.31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3D6B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D6A980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340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E1D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REFINE Y NIVELACIÓN DEL TERRENO EXCAVADO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AED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E1A7D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063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25C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35459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BC79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D023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1532F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7FA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86B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2B8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5C1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9A5A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496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19.67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444803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F6D6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8D12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1CC8E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0A7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163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CD2C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02D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F05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439B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679.70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1A99F2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4C89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802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9E5760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0E00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F9D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=175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E819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16AE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36A1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345.40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C15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262.50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689E6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0FE3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4DA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06727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EEE8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3FCA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E019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3318C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AA2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4FE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417.20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ED33CD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297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417.20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85F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11C4A3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F763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7B8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01A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E2A2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873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6B67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381.00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5D527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31528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381.00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38FB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6114EF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7A0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DF8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EN PAREDES DE CANALES E=2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FBEC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B6AB9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277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BB4A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1E961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541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B2C3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552C37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0EB3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F76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JUNTAS DE DILATACION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0C1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3E83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4114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9C9D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FB269D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936AA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6F1A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6A8D17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08A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6404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JUNTAS ASFALTICAS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1BE0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FF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872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81E31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AF2F8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270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C47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EA295D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793A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4DE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4CDD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AA4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0971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229F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208C6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B6EA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440C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482387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5BA6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0058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BF8E8"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8B1D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BBC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F3DA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1026A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A782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586E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3CA019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D2E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74B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DESARENADOR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0622B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E99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F827B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19ABA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2,063.34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8DAA9F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643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2,063.34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BC4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AB8BD1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AB767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B81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C86B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2DAE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408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620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322501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750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8B2FE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6FB201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A89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01.05.01.01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C4B5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EN ESTRUCTURAS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284C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D51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078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8CD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4E81B5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6DF72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AF7A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A4AC7B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0C11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1251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BF89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1463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2769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D52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95.63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5B964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1843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95.63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A7BC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54E61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DDD76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D95A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8254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D94A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6C368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741E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CF595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282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0395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B8919D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0B19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CEEF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7D7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E2340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3919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62B6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C5BA91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72CA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5F0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5A70B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B0B0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C70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186B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E6D8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D8E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8145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343018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E70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5E5E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14239F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3F2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6466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7F5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005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87A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168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10.28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26BD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E01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A8D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B0BDDA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B7C1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78F2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SOLADO DE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 xml:space="preserve"> = 100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FBAE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F3B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FD1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44366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E6E8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6D8E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AD5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D571C3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3ED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FBDF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ARMADO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D2F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E42D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54D2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5C8D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982.78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B429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72BC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982.78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181E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4F0694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E182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A0F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3897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14C28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8724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C55D4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228.18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97F8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246D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228.18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8630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6B80CB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3B1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ADB9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4AC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C6F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3DA1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D04E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355.77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A92842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4FC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355.77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AB17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25835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CC52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921EA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FAB4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4A10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574E2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D9F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398.83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BC293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532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398.83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153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3B26B0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9C7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C87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445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AF7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536B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03B4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295.55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6FE356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4B0B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295.55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C9B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8CA7B0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BFBB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2FCB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F68A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2BE7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FF0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9A79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295.55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37E2A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FE4B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295.55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910D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667919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DF54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16D6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3540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F735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C0DE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7B5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A134B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12B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921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6ECA24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897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881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8D5D7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46DC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7E7E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A8E3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82620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AF1D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0E55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B8135C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1A56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456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LINEA DE CONDUCCIÓN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D45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DCD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CC7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1EE1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4,168.35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9B04B3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416F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4,168.35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5477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250057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97A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E9AE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OBRAS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D705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06DCB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D74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0AD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343.38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BF34B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5654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FA746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DC91DD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EF21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EF2D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DE ZANJAS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31C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859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A961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FDEC0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343.38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A54491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8565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8E8D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AEFE4B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B1F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4402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C97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BB89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8468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9A54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2,338.17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EA5050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BDCE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2,338.17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A52E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E31C19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75A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8E59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DE ZANJAS/M3 (0.40x0.60)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C06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15A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9B4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36D6F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1,594.77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FE2106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9B581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1,594.77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8F58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A81F48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DB9F2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75A6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CAMA DE APOYO CON MATERIAL PROPIO ZARANDEADO e=0.10m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A0A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EA11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AE3A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F914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B81223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094B4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9B3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3977F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8FF7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1BA1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COMPACTADO DE ZANJA CON MATERIAL PROPIO SELECCIONADO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70B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090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83511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BB9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69C0A4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354F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1FFF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93FB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F87A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24EA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CON MATERIAL COMUN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14B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F52D0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CDB4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A379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B73A95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4768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3DF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3D108F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1942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151F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INSTALACION DE TUBERIA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69D5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386DE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DE9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549E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1,486.80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53E94E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279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EE1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410D74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0CA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675CD"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color w:val="000000"/>
                <w:sz w:val="20"/>
                <w:szCs w:val="20"/>
                <w:lang w:val="pt-BR" w:eastAsia="es-PE"/>
              </w:rPr>
              <w:t xml:space="preserve">         SUMINISTRO E INST. DE TUBERIA PVC UF DN=63 MM CL.5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22D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128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94E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ED2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1,215.99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28F300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346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1,215.99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2860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B3A83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FE5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76B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PRUEBA HIDRAULICA DE TUBERIAS PVC SAP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ABCB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587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0918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DA3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270.81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556EC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7489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270.81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8BE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30D971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993F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BE048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RESERVORIO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BFB54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A84F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ECC5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1BB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118,275.94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8F332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AA96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113,580.81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A522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4,695.13</w:t>
            </w:r>
          </w:p>
        </w:tc>
      </w:tr>
      <w:tr w:rsidR="00BA28C8" w:rsidRPr="00B84C3A" w14:paraId="2EB6E3E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6A95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5BC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OBRAS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4C1C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23A0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9CB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67AC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1,251.12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5545F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0215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AF1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03795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519D6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FA69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DE ESTRUCTURAS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707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839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36A6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98A2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1,251.12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93D17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70E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1,251.12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0CF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E1A0BA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5213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B013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F6BA7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5CFF8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418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EB64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75,221.94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6AF46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E386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70,526.81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35C6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C3A380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D246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01.07.02.01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AAB2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EN MATERIAL CONGLOMERADO CON MAQUINARIA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9B2AF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BDED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7,117.50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065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B0BE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18,790.20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9B3A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16F41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18,790.20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9E98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2AA6CA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8534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483D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Y COMPACTADO CON MAQUINARIA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C54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76E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13A7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0A24F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1,713.60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838C5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03CB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1,713.60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A29E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00DB5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646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A1A9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PERFILADO Y COMPACTADO CON MATERIAL PROPIO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364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637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9DB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FEEA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4,341.46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A72381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FCF8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4,341.46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97F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B201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B1AA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968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 - ZANJAS DE INFILTRACIÓN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0CA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65A4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17F2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F8BC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151.63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E54708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EEC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6A3C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2D4F3E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49F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A180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DM=1 km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9B9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5FF7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8,818.13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F640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0B2C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39,505.22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BC9D50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FE55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34,810.09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2A53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4,695.13</w:t>
            </w:r>
          </w:p>
        </w:tc>
      </w:tr>
      <w:tr w:rsidR="00BA28C8" w:rsidRPr="00B84C3A" w14:paraId="195D216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F07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E5B3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EMPASTADO CON BARRO E=5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17EDD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0CFE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854AC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1CC8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10,719.83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5FCE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76811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10,719.83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37E9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22F3B6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D75A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740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GEOMEMBRANA + GEOTEXTIL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3B1F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27C1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3F3E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D72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41,802.88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677E9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087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41,802.88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844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A9BF21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074E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5AEA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GEOTEXTIL 250 gr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DD497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88B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EA11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B05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14,090.24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EFF9C6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1EFF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14,090.24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21E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E0E894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A39D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63B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GEOMEMBRANA HDPE e = 1 MM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C42D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1971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27474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E578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27,712.64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4EC7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4E83B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27,712.64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F33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349FF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463C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553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ESTRUCTURA DE SALIDA DEL </w:t>
            </w:r>
            <w:proofErr w:type="gramStart"/>
            <w:r w:rsidRPr="00B84C3A">
              <w:rPr>
                <w:rFonts w:ascii="Arial" w:eastAsia="Times New Roman" w:hAnsi="Arial" w:cs="Arial"/>
                <w:b/>
                <w:bCs/>
                <w:color w:val="000000"/>
                <w:sz w:val="20"/>
                <w:szCs w:val="20"/>
                <w:lang w:eastAsia="es-PE"/>
              </w:rPr>
              <w:t>RESERVORIO  (</w:t>
            </w:r>
            <w:proofErr w:type="gramEnd"/>
            <w:r w:rsidRPr="00B84C3A">
              <w:rPr>
                <w:rFonts w:ascii="Arial" w:eastAsia="Times New Roman" w:hAnsi="Arial" w:cs="Arial"/>
                <w:b/>
                <w:bCs/>
                <w:color w:val="000000"/>
                <w:sz w:val="20"/>
                <w:szCs w:val="20"/>
                <w:lang w:eastAsia="es-PE"/>
              </w:rPr>
              <w:t>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351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C05DB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D8E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859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3,256.76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CC3DE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43C16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3,256.76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5EC1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C7489E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EA44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6197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EE8F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F847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D55D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6C00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94998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EB4D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D80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235A9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C30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A8B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099FA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3DCEC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32D3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798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92.70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3FC8D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CB14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B8D0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E163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B204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EDD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9A1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8F1A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FCBF9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4FEE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6.91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E7530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FD5D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1C61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344EDC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B22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050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CAJA DE CONCRETO PARA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688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2448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08CE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EB81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49F21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980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18D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0D4F8E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2D38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5962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18D9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5FCC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974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F9B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DE0E61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7F25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4818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A5602C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5E6F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9543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204A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D935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B58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D8A9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DF71BC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F26AC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63B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FB9B1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585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341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8C91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C5F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A895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74A91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98732A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E974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EDF5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A87FD8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7A28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684B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E=1/8 1.00 X1.20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1E3140"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5441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5D44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137B2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6749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8DBD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8D0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DEF78C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65D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01F4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GRAVA DE 1" PARA FONDO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4E2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842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C9F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59.71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E2683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C537C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9F5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3DEE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07A666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832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036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2AB9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B5B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C8E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604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501B22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1D85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9648F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E34A09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65C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C21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VÁLVULA CONTROL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42D6C"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F89A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C000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ADA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80DD2E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6188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B48A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0588D8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007D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DC1C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020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35ED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F608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87C6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CF8A4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F9C8B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63A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365123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3B1D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0820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SUMINISTRO  E</w:t>
            </w:r>
            <w:proofErr w:type="gramEnd"/>
            <w:r w:rsidRPr="00B84C3A">
              <w:rPr>
                <w:rFonts w:ascii="Arial" w:eastAsia="Times New Roman" w:hAnsi="Arial" w:cs="Arial"/>
                <w:color w:val="000000"/>
                <w:sz w:val="20"/>
                <w:szCs w:val="20"/>
                <w:lang w:eastAsia="es-PE"/>
              </w:rPr>
              <w:t xml:space="preserve"> INSTALACIÓN DE TUBERIA PVC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8FA05"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C63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618B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114.38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D05C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2134FA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3818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ECD2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4FABE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77C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EF2146"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POZA DISIPADORA TIPO 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C42E3"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FECABE"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4B16B"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719E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79B06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7202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A2F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05A859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82BAB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224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CAJA DE CONCRETO PARA POZA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EB0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E1E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6D42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9171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C3AB5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90A4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0023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569CAA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C4295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735B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3D0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BF4D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0A247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5C9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419.49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A5109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7AEB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419.49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97CB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CB470A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033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01.08.05.01.02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04218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8789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18E5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AF9AD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D328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167.13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0CA872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EB0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167.13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5D6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FFF3CB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287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174D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F4489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274C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6DB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588A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260.60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4B4F1A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6B6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B21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774D1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C9806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4F477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61AA4"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8E11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0F1AB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8010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60515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09442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91F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570323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562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04E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ESTRUCTURA DE DESCARGA - CANAL DE PURGA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3786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2B30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B17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00FA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2,922.86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3A9C8B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85607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2,922.86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326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AF782F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43E3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7650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D11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309D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E58B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D96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5.82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0BB62C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8B7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48D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A27F0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7F3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EDCC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C3A56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AE1F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41C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EE8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5.82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C2AAB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D3B9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451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57009E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044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A33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55B03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6B1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B4F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070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6D7AE6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960A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DE75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2A05AD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38F0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7D7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B68F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E06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1B50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EA38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8216A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AB61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7A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3BD4B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CA02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DAA0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C1A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C3F9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457B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D5A8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9.80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778C7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4A8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DA4F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0D579D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5C13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5E1C6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3E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D76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62BF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D164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18.03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1587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406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704A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145CF9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AEF7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7B8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EMPASTADO CON BARRO E=5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8D95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37E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852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5A7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63.45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3A655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F1B5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D7C2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F3BA5F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91EC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FAD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GEOMEMBRANA + GEOTEXTIL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A18A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D3D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966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8814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267.34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7C381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036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267.34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D60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ABA36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B78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1F63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GEOTEXTIL 250 gr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48FF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09F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45D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C1E5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3E5323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3774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C424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FF891C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C1C0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078A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GEOMEMBRANA HDPE e = 1 MM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2AC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934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96E5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B6B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177.23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157F6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4AF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96B7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9B8BB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FDAA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8B92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7415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69B6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AEA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7B0E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1,840.86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BEBC4C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E894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1,840.86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940CB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18743A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0C29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9B95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D54C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EB2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7192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B76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43.58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70E22E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5E230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3A4D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11D8CA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AB04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8D1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37F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C763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3368C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812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40.17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0F054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913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C3F8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B1C42D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AAB7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657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62AF5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ECFE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FA13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A8CE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8B983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B2ED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135D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8834BC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3E01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CBCC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CAJA DE CONCRETO PARA VALVULA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C1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82F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1E51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283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6D78D0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4A63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CF0F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DB86B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FE40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290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8BC3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E9C4C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2DFAC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FA75E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897E4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D2F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D7CB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64A1AB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0EF2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8468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CB6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80A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D63EF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3B0E1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9903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2F3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EA4A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7DCD2F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032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C6A0E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835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BFEF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C645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34C9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68EA3B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B48F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A55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D45795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96BCE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9BB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E=1/8 1.00 X1.20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CC898"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7875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309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CB8F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94FE3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CD06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8B1B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66BFB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DC9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93F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GRAVA DE 1" PARA FONDO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7D41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3AD13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77F6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59.71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5EF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120BB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799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9A95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C06ACE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CB4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B9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VALVULA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C3C2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198A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BE9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A6C1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35D783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A0F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757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489D26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246E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E581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VÁLVULA CONTROL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A637C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5D9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1382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408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C2C27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AB44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63FA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650CC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A82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79F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ACCESORIOS Y OTROS LIMPIA Y REBOSE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D0CE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A62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1A0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5BB9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B2936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F15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8675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3ACDC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933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258D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SUMINISTRO  E</w:t>
            </w:r>
            <w:proofErr w:type="gramEnd"/>
            <w:r w:rsidRPr="00B84C3A">
              <w:rPr>
                <w:rFonts w:ascii="Arial" w:eastAsia="Times New Roman" w:hAnsi="Arial" w:cs="Arial"/>
                <w:color w:val="000000"/>
                <w:sz w:val="20"/>
                <w:szCs w:val="20"/>
                <w:lang w:eastAsia="es-PE"/>
              </w:rPr>
              <w:t xml:space="preserve"> INSTALACIÓN DE TUBERIA PVC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B218E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713E1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8B8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114.38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704CC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03F737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DAD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0C2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B797AC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9BB6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lastRenderedPageBreak/>
              <w:t>01.09.05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BF3AB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CAJA DE REUNION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C83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8FA8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4D1A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1CA3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688.72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E6D38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EBD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688.72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D961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F93C6B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6771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7403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A4F7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A515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2DBB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81E97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4E7609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238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651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EBB576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3C39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801C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C857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C64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E421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9797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3869F2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486D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05C0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5A49D7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5A4E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63DD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7F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B8BA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CC285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348E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4C09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7A83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9D03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46A47A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3975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76E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D4B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20A0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A49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B2295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EE8C3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558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324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963022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4AED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96F3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F8B09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A84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CC39C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137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414F5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CB1B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98F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185BB3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7C0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8B8E3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DC0B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A5C1D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974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80D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B7D2C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E27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7326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684FCC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B00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EDC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SISTEMA DE DRENAJE SUBTERRANEO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66CE8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0E97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E307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9B7D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2,082.47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3C760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87AED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4B944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C6C5D7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E332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3F1F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35AE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6B99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48C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B612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4FFE79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650E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1CC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D95166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B9A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7277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1B5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82B5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BE8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0B5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366.27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F2808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D1E28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366.27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B6B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7E64F0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8984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016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COLOCACIÓN DEL FILTRO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C0F9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8F56F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841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94.79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CAC0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1,685.37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E37FCD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EB66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1,685.37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C23E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FC9C44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71EA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C63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CERCO PERIMETRICO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90F9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BF22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29B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D3BA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21,246.97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CC57B2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12AE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21,246.97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C95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3AEA71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B0C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8F83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450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B084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6F3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D4E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12.48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06BAC0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B347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A29B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25AFDC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C3E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F09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22E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7CC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ADD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07C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123.60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E6201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8B13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2AB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76717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C6D4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C57E4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9B3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BCA8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93F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4AF8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77.25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1AC0C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137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77.25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69A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C792A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ECB5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A610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=140kg/cm2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990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687C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6BCF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040D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1,446.72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8BD92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170DE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1,446.72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C40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A22E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515B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34B0F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MALLA OLIMPICA CON POSTES DE TUBO LAC DE 2", E= 2 mm, H= 2.50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76A5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BE36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6AB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75.34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1D8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19,249.37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171251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83B5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19,249.37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F978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F9CD8E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E30E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A3F00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PUERTA METALICA DE 1.10 x 2.00 m INC. CANDADO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3CE76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8756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0C84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E51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8F32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85D2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F106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758B11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39F8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EBE8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FLETE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386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EF0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784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248D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2,930.16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949F36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AE6B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27A4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024F5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F3A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B36F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FLETE TERRESTRE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CD26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FEC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0BB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2804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8093A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ACBE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964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EB709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F2C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00D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INSTALACIÓN DE PLANTACIONES EN MACIZOS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4963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8CC4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59B2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224F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1,463.51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93E16D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FFB79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1,363.51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31C74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100.00</w:t>
            </w:r>
          </w:p>
        </w:tc>
      </w:tr>
      <w:tr w:rsidR="00BA28C8" w:rsidRPr="00B84C3A" w14:paraId="3DC2FA4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EC70E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B4A5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ADQUISICIÓN DE PLANTONES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8F5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069A2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4F1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BB2C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B7AB9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F50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0F37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100.00</w:t>
            </w:r>
          </w:p>
        </w:tc>
      </w:tr>
      <w:tr w:rsidR="00BA28C8" w:rsidRPr="00B84C3A" w14:paraId="4F3458E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094B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AF58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ADQUISICIÓN DE PLANTONES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D7F90A"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79E44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3743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385D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356F6F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4D5E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FE4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r>
      <w:tr w:rsidR="00BA28C8" w:rsidRPr="00B84C3A" w14:paraId="4B22B7A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3552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26C51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TRANSPORTE DE PLANTONES FORESTALES A CAMPO DEFINITIVO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2AF0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E0C2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F007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202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20986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74918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09A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903A1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ECF7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14D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INSTALACIÓN DE PLANTACIONES EN MACIZOS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450B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DCBC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38EC4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DF0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214.51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7D52B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DC30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214.51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E79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5CEDE8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16A4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641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MARCACIÓN DE HOYOS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904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4F93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FC6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283.49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EBD51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65B1DE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666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08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FB8CC7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3C1D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4417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APERTURA DE HOYOS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C5A4D"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3126C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8410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D2B87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3FBF6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2BEEE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8F7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C247C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8D0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A6BA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DISTRIBUCIÓN DE PLANTONES EN EL AREA DE PLANTACIÓN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A689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9A90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AF8B7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86F2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F0A878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D52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8B5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F74127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72F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02.02.04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46666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INSTALACIÓN DE PLANTACIONES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D3E8B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2B5A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EA7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7E79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0172B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99CE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BF0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CAA54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F56A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A23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EQUIPAMIENTO DE ACTIVIDADES DE PLANTACIÓN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0759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0139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762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BBE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1,124.00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0D6ADE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B0F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3EB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BB2B89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2C2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8D7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LAS ACTIVIDADES DE FORESTACIÓN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F8CD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9B73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B227B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B60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9AA2B4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AA0E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0C7A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CA1528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01B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EE6B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IMPLEMENTACIÓN DE TALLERES DE CAPACITACION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6F0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335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D74C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A472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1,290.00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FB9CAE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8CA2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1,290.00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5FADF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32E9B9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85D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27B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TALLER DE GESTIÓN DE RECURSOS HÍDRICOS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79DC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BFC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A4A1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986E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6CC710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196A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9DB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679F0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3FD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FB497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TALLER DE OPERACION Y MANTENIMIENTO DE RESERVORIOS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DCDA4"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06F9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B487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80A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7205F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C1C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0AAD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58B75F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4B9E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D93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MEDIDAS DE MANEJO AMBIENTAL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374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597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828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767D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1,960.00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DB7CBF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17BF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1,960.00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E7C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DD2F4C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874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9EC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PROGRAMA DE MANEJO DE RESIDUOS SOLIDOS Y EFLUENTES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5B65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16B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B315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3F42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1,420.00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E501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89C9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082DD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93E937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583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93E1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PUNTO DE ACOPIO PRIMARIO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75290"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6747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2987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366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B8658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1B9F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C0A31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F46E8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ACD0D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59F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RECOLECCION, TRANSPORTE Y DISPOCISION FINAL DE RRSS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605C6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C6CEF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E09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D2F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CCBBE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5123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EC5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B3FE85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56A8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3AB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EQUIPOS DE SEGURIDAD Y SALUD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FB0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D4E7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C49E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E46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540.00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1B8E5A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5037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540.00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A7DF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364372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C129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1C9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PROTECCION INDIVIDUAL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7A123A"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9FF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0A5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883D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467B2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3A332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C833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46F4D6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3F5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0894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EQUIPO DE PROTECCION COLECTIVA Y SEÑALIACION TEMPORAL DE SEGURIDAD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310B6E"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904BA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B35D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2704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D7D2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C162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DB20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BD0513F" w14:textId="77777777" w:rsidTr="00BA28C8">
        <w:trPr>
          <w:trHeight w:val="240"/>
        </w:trPr>
        <w:tc>
          <w:tcPr>
            <w:tcW w:w="0" w:type="auto"/>
            <w:tcBorders>
              <w:top w:val="single" w:sz="4" w:space="0" w:color="000000"/>
              <w:right w:val="single" w:sz="4" w:space="0" w:color="000000"/>
            </w:tcBorders>
            <w:tcMar>
              <w:top w:w="0" w:type="dxa"/>
              <w:left w:w="115" w:type="dxa"/>
              <w:bottom w:w="0" w:type="dxa"/>
              <w:right w:w="115" w:type="dxa"/>
            </w:tcMar>
            <w:vAlign w:val="center"/>
            <w:hideMark/>
          </w:tcPr>
          <w:p w14:paraId="1CF9FC9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5C8E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COSTO DIRECTO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102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943F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83B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16C06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191,262.04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E0E0D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DE6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174,466.91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2393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16,795.13</w:t>
            </w:r>
          </w:p>
        </w:tc>
      </w:tr>
      <w:tr w:rsidR="00BA28C8" w:rsidRPr="00B84C3A" w14:paraId="1A968849"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31C9CC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AE8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GASTOS GENERALES (10.27% CD)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70C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56A9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4CF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0FD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19,803.20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90039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60D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19,803.20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74F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7951383"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1BF71E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586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UTILIDAD (8%CD)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F30D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5F52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BDC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76ED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13,957.35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D85CAE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C6660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13,957.35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4C7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6D2DE92"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2D1A87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DF06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SUB 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646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A0D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FE685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F6CC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225,022.59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E22125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79C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208,227.46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BB34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682FA6B"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32B144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8BBB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IMPUESTO (IGV 18 %)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997A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0249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DB08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DE22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37,480.94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2D2BCA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BCF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37,480.94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7AC9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B62446"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69CD7EE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A98A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MONTO REFERENCIAL DE OBRA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ED0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5901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9E06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642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262,503.54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189F1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9D2B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245,708.41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C78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15E978E"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789A68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B8EB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UPERVISION DE OBRA (4.57 %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8E4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A3658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AFA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825F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06249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B5975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7C5F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E7F5B94"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44E8E7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F56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LIQUIDACION DE OBRA (1.14 %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880D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7FD9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D20C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38F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1EE14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8C16A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4D9C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E89493A"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56E91D59" w14:textId="0857604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17BE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MONTO TOTAL DEL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EDF5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F8F6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3D7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D3C1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277,503.54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2C6BB4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BA8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260,708.41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08D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16,795.13</w:t>
            </w:r>
          </w:p>
        </w:tc>
      </w:tr>
    </w:tbl>
    <w:p w14:paraId="044847CB" w14:textId="77777777" w:rsidR="00BA28C8" w:rsidRPr="00B84C3A" w:rsidRDefault="00BA28C8" w:rsidP="00D03E84">
      <w:pPr>
        <w:ind w:left="284" w:right="45"/>
        <w:jc w:val="both"/>
        <w:rPr>
          <w:rFonts w:ascii="Arial" w:hAnsi="Arial" w:cs="Arial"/>
        </w:rPr>
      </w:pPr>
    </w:p>
    <w:p w14:paraId="58C5C00E" w14:textId="77777777" w:rsidR="001220DF" w:rsidRPr="00B84C3A" w:rsidRDefault="001220DF" w:rsidP="001220DF">
      <w:pPr>
        <w:autoSpaceDE w:val="0"/>
        <w:autoSpaceDN w:val="0"/>
        <w:adjustRightInd w:val="0"/>
        <w:ind w:left="709"/>
        <w:jc w:val="center"/>
        <w:rPr>
          <w:rFonts w:ascii="Century Gothic" w:hAnsi="Century Gothic" w:cs="Calibri"/>
          <w:b/>
          <w:bCs/>
        </w:rPr>
        <w:sectPr w:rsidR="001220DF" w:rsidRPr="00B84C3A" w:rsidSect="00560267">
          <w:pgSz w:w="16840" w:h="11910" w:orient="landscape"/>
          <w:pgMar w:top="1134" w:right="1418" w:bottom="1134" w:left="851" w:header="0" w:footer="0" w:gutter="0"/>
          <w:cols w:space="720"/>
          <w:docGrid w:linePitch="326"/>
        </w:sectPr>
      </w:pPr>
    </w:p>
    <w:p w14:paraId="5F755AE9" w14:textId="315E5C32" w:rsidR="001220DF" w:rsidRPr="00B84C3A" w:rsidRDefault="00C21475" w:rsidP="00C21475">
      <w:pPr>
        <w:pStyle w:val="Ttulo1"/>
        <w:ind w:left="142" w:firstLine="0"/>
        <w:rPr>
          <w:b w:val="0"/>
          <w:bCs w:val="0"/>
        </w:rPr>
      </w:pPr>
      <w:r w:rsidRPr="00B84C3A">
        <w:lastRenderedPageBreak/>
        <w:t>Cuadro N°1</w:t>
      </w:r>
      <w:r w:rsidR="009909E1" w:rsidRPr="00B84C3A">
        <w:t>0</w:t>
      </w:r>
      <w:r w:rsidRPr="00B84C3A">
        <w:t xml:space="preserve">: </w:t>
      </w:r>
      <w:r w:rsidR="001220DF" w:rsidRPr="00B84C3A">
        <w:t>Financista y Aporte del PGRNA</w:t>
      </w:r>
    </w:p>
    <w:p w14:paraId="342D7C2E" w14:textId="77777777" w:rsidR="001220DF" w:rsidRPr="00B84C3A" w:rsidRDefault="001220DF" w:rsidP="001220DF">
      <w:pPr>
        <w:autoSpaceDE w:val="0"/>
        <w:autoSpaceDN w:val="0"/>
        <w:adjustRightInd w:val="0"/>
        <w:ind w:left="709"/>
        <w:jc w:val="both"/>
        <w:rPr>
          <w:rFonts w:ascii="Century Gothic" w:hAnsi="Century Gothic" w:cs="Calibri"/>
        </w:rPr>
      </w:pPr>
    </w:p>
    <w:tbl>
      <w:tblPr>
        <w:tblW w:w="5225" w:type="pct"/>
        <w:tblInd w:w="-431" w:type="dxa"/>
        <w:tblLook w:val="04A0" w:firstRow="1" w:lastRow="0" w:firstColumn="1" w:lastColumn="0" w:noHBand="0" w:noVBand="1"/>
      </w:tblPr>
      <w:tblGrid>
        <w:gridCol w:w="2902"/>
        <w:gridCol w:w="805"/>
        <w:gridCol w:w="1879"/>
        <w:gridCol w:w="1426"/>
        <w:gridCol w:w="1426"/>
        <w:gridCol w:w="1627"/>
      </w:tblGrid>
      <w:tr w:rsidR="001220DF" w:rsidRPr="00B84C3A" w14:paraId="0BE27FBD" w14:textId="77777777" w:rsidTr="001220DF">
        <w:trPr>
          <w:trHeight w:val="528"/>
        </w:trPr>
        <w:tc>
          <w:tcPr>
            <w:tcW w:w="1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1BAE4" w14:textId="77777777" w:rsidR="001220DF" w:rsidRPr="00B84C3A" w:rsidRDefault="001220DF" w:rsidP="009F05F0">
            <w:pPr>
              <w:jc w:val="center"/>
              <w:rPr>
                <w:rFonts w:ascii="Century Gothic" w:hAnsi="Century Gothic" w:cs="Calibri"/>
                <w:b/>
                <w:bCs/>
                <w:sz w:val="18"/>
                <w:szCs w:val="18"/>
                <w:lang w:val="en-US"/>
              </w:rPr>
            </w:pPr>
            <w:r w:rsidRPr="00B84C3A">
              <w:rPr>
                <w:rFonts w:ascii="Century Gothic" w:hAnsi="Century Gothic" w:cs="Calibri"/>
                <w:b/>
                <w:bCs/>
                <w:sz w:val="18"/>
                <w:szCs w:val="18"/>
                <w:lang w:val="en-US"/>
              </w:rPr>
              <w:t>PROPUESTA DEL PROYECTO</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14:paraId="6D6B8FE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single" w:sz="4" w:space="0" w:color="auto"/>
              <w:left w:val="nil"/>
              <w:bottom w:val="single" w:sz="4" w:space="0" w:color="auto"/>
              <w:right w:val="single" w:sz="4" w:space="0" w:color="auto"/>
            </w:tcBorders>
            <w:shd w:val="clear" w:color="000000" w:fill="FFFFFF"/>
            <w:vAlign w:val="center"/>
            <w:hideMark/>
          </w:tcPr>
          <w:p w14:paraId="527D3B6E"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PRESUPUESTO TOTAL</w:t>
            </w:r>
          </w:p>
        </w:tc>
        <w:tc>
          <w:tcPr>
            <w:tcW w:w="800" w:type="pct"/>
            <w:tcBorders>
              <w:top w:val="single" w:sz="4" w:space="0" w:color="auto"/>
              <w:left w:val="nil"/>
              <w:bottom w:val="single" w:sz="4" w:space="0" w:color="auto"/>
              <w:right w:val="single" w:sz="4" w:space="0" w:color="auto"/>
            </w:tcBorders>
            <w:shd w:val="clear" w:color="000000" w:fill="FFFFFF"/>
            <w:vAlign w:val="center"/>
            <w:hideMark/>
          </w:tcPr>
          <w:p w14:paraId="295DDDFA"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AVANZAR RURAL</w:t>
            </w:r>
          </w:p>
        </w:tc>
        <w:tc>
          <w:tcPr>
            <w:tcW w:w="800" w:type="pct"/>
            <w:tcBorders>
              <w:top w:val="single" w:sz="4" w:space="0" w:color="auto"/>
              <w:left w:val="nil"/>
              <w:bottom w:val="single" w:sz="4" w:space="0" w:color="auto"/>
              <w:right w:val="single" w:sz="4" w:space="0" w:color="auto"/>
            </w:tcBorders>
            <w:shd w:val="clear" w:color="000000" w:fill="FFFFFF"/>
            <w:vAlign w:val="center"/>
            <w:hideMark/>
          </w:tcPr>
          <w:p w14:paraId="111992B2"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M. D. PACCHA</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14:paraId="1D1D6619" w14:textId="77777777" w:rsidR="001220DF" w:rsidRPr="00B84C3A" w:rsidRDefault="001220DF" w:rsidP="009F05F0">
            <w:pPr>
              <w:jc w:val="cente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BENEFICIARIOS </w:t>
            </w:r>
          </w:p>
        </w:tc>
      </w:tr>
      <w:tr w:rsidR="001220DF" w:rsidRPr="00B84C3A" w14:paraId="2E074BDB"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0B4B210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TOTAL COSTO DIRECTO</w:t>
            </w:r>
          </w:p>
        </w:tc>
        <w:tc>
          <w:tcPr>
            <w:tcW w:w="452" w:type="pct"/>
            <w:tcBorders>
              <w:top w:val="nil"/>
              <w:left w:val="nil"/>
              <w:bottom w:val="single" w:sz="4" w:space="0" w:color="auto"/>
              <w:right w:val="single" w:sz="4" w:space="0" w:color="auto"/>
            </w:tcBorders>
            <w:shd w:val="clear" w:color="000000" w:fill="FFFFFF"/>
            <w:noWrap/>
            <w:vAlign w:val="center"/>
            <w:hideMark/>
          </w:tcPr>
          <w:p w14:paraId="5C3F835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0B9F042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191,262.04 </w:t>
            </w:r>
          </w:p>
        </w:tc>
        <w:tc>
          <w:tcPr>
            <w:tcW w:w="800" w:type="pct"/>
            <w:tcBorders>
              <w:top w:val="nil"/>
              <w:left w:val="nil"/>
              <w:bottom w:val="single" w:sz="4" w:space="0" w:color="auto"/>
              <w:right w:val="single" w:sz="4" w:space="0" w:color="auto"/>
            </w:tcBorders>
            <w:shd w:val="clear" w:color="000000" w:fill="FFFFFF"/>
            <w:noWrap/>
            <w:vAlign w:val="center"/>
            <w:hideMark/>
          </w:tcPr>
          <w:p w14:paraId="6E6F8B6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174,466.91 </w:t>
            </w:r>
          </w:p>
        </w:tc>
        <w:tc>
          <w:tcPr>
            <w:tcW w:w="800" w:type="pct"/>
            <w:tcBorders>
              <w:top w:val="nil"/>
              <w:left w:val="nil"/>
              <w:bottom w:val="single" w:sz="4" w:space="0" w:color="auto"/>
              <w:right w:val="single" w:sz="4" w:space="0" w:color="auto"/>
            </w:tcBorders>
            <w:shd w:val="clear" w:color="000000" w:fill="FFFFFF"/>
            <w:noWrap/>
            <w:vAlign w:val="center"/>
            <w:hideMark/>
          </w:tcPr>
          <w:p w14:paraId="48431D6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12,100.00 </w:t>
            </w:r>
          </w:p>
        </w:tc>
        <w:tc>
          <w:tcPr>
            <w:tcW w:w="385" w:type="pct"/>
            <w:tcBorders>
              <w:top w:val="nil"/>
              <w:left w:val="nil"/>
              <w:bottom w:val="single" w:sz="4" w:space="0" w:color="auto"/>
              <w:right w:val="single" w:sz="4" w:space="0" w:color="auto"/>
            </w:tcBorders>
            <w:shd w:val="clear" w:color="000000" w:fill="FFFFFF"/>
            <w:noWrap/>
            <w:vAlign w:val="center"/>
            <w:hideMark/>
          </w:tcPr>
          <w:p w14:paraId="51CC849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4,695.13 </w:t>
            </w:r>
          </w:p>
        </w:tc>
      </w:tr>
      <w:tr w:rsidR="001220DF" w:rsidRPr="00B84C3A" w14:paraId="6F3C16C3"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68F5D07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GASTOS GENERALES </w:t>
            </w:r>
          </w:p>
        </w:tc>
        <w:tc>
          <w:tcPr>
            <w:tcW w:w="452" w:type="pct"/>
            <w:tcBorders>
              <w:top w:val="nil"/>
              <w:left w:val="nil"/>
              <w:bottom w:val="single" w:sz="4" w:space="0" w:color="auto"/>
              <w:right w:val="single" w:sz="4" w:space="0" w:color="auto"/>
            </w:tcBorders>
            <w:shd w:val="clear" w:color="000000" w:fill="FFFFFF"/>
            <w:noWrap/>
            <w:vAlign w:val="center"/>
            <w:hideMark/>
          </w:tcPr>
          <w:p w14:paraId="394B8979"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10.35%</w:t>
            </w:r>
          </w:p>
        </w:tc>
        <w:tc>
          <w:tcPr>
            <w:tcW w:w="999" w:type="pct"/>
            <w:tcBorders>
              <w:top w:val="nil"/>
              <w:left w:val="nil"/>
              <w:bottom w:val="single" w:sz="4" w:space="0" w:color="auto"/>
              <w:right w:val="single" w:sz="4" w:space="0" w:color="auto"/>
            </w:tcBorders>
            <w:shd w:val="clear" w:color="000000" w:fill="FFFFFF"/>
            <w:noWrap/>
            <w:vAlign w:val="center"/>
            <w:hideMark/>
          </w:tcPr>
          <w:p w14:paraId="21E5C6C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19,803.20 </w:t>
            </w:r>
          </w:p>
        </w:tc>
        <w:tc>
          <w:tcPr>
            <w:tcW w:w="800" w:type="pct"/>
            <w:tcBorders>
              <w:top w:val="nil"/>
              <w:left w:val="nil"/>
              <w:bottom w:val="single" w:sz="4" w:space="0" w:color="auto"/>
              <w:right w:val="single" w:sz="4" w:space="0" w:color="auto"/>
            </w:tcBorders>
            <w:shd w:val="clear" w:color="000000" w:fill="FFFFFF"/>
            <w:noWrap/>
            <w:vAlign w:val="center"/>
            <w:hideMark/>
          </w:tcPr>
          <w:p w14:paraId="07081970"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19,803.20 </w:t>
            </w:r>
          </w:p>
        </w:tc>
        <w:tc>
          <w:tcPr>
            <w:tcW w:w="800" w:type="pct"/>
            <w:tcBorders>
              <w:top w:val="nil"/>
              <w:left w:val="nil"/>
              <w:bottom w:val="single" w:sz="4" w:space="0" w:color="auto"/>
              <w:right w:val="single" w:sz="4" w:space="0" w:color="auto"/>
            </w:tcBorders>
            <w:shd w:val="clear" w:color="000000" w:fill="FFFFFF"/>
            <w:noWrap/>
            <w:vAlign w:val="center"/>
            <w:hideMark/>
          </w:tcPr>
          <w:p w14:paraId="5CC4A04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7E466FCD"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18B02C6E"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6F422A74"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UTILIDAD</w:t>
            </w:r>
          </w:p>
        </w:tc>
        <w:tc>
          <w:tcPr>
            <w:tcW w:w="452" w:type="pct"/>
            <w:tcBorders>
              <w:top w:val="nil"/>
              <w:left w:val="nil"/>
              <w:bottom w:val="single" w:sz="4" w:space="0" w:color="auto"/>
              <w:right w:val="single" w:sz="4" w:space="0" w:color="auto"/>
            </w:tcBorders>
            <w:shd w:val="clear" w:color="000000" w:fill="FFFFFF"/>
            <w:noWrap/>
            <w:vAlign w:val="center"/>
            <w:hideMark/>
          </w:tcPr>
          <w:p w14:paraId="58638878"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8.00%</w:t>
            </w:r>
          </w:p>
        </w:tc>
        <w:tc>
          <w:tcPr>
            <w:tcW w:w="999" w:type="pct"/>
            <w:tcBorders>
              <w:top w:val="nil"/>
              <w:left w:val="nil"/>
              <w:bottom w:val="single" w:sz="4" w:space="0" w:color="auto"/>
              <w:right w:val="single" w:sz="4" w:space="0" w:color="auto"/>
            </w:tcBorders>
            <w:shd w:val="clear" w:color="000000" w:fill="FFFFFF"/>
            <w:noWrap/>
            <w:vAlign w:val="center"/>
            <w:hideMark/>
          </w:tcPr>
          <w:p w14:paraId="7D7745D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13,957.35 </w:t>
            </w:r>
          </w:p>
        </w:tc>
        <w:tc>
          <w:tcPr>
            <w:tcW w:w="800" w:type="pct"/>
            <w:tcBorders>
              <w:top w:val="nil"/>
              <w:left w:val="nil"/>
              <w:bottom w:val="single" w:sz="4" w:space="0" w:color="auto"/>
              <w:right w:val="single" w:sz="4" w:space="0" w:color="auto"/>
            </w:tcBorders>
            <w:shd w:val="clear" w:color="000000" w:fill="FFFFFF"/>
            <w:noWrap/>
            <w:vAlign w:val="center"/>
            <w:hideMark/>
          </w:tcPr>
          <w:p w14:paraId="63BE8E8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13,957.35 </w:t>
            </w:r>
          </w:p>
        </w:tc>
        <w:tc>
          <w:tcPr>
            <w:tcW w:w="800" w:type="pct"/>
            <w:tcBorders>
              <w:top w:val="nil"/>
              <w:left w:val="nil"/>
              <w:bottom w:val="single" w:sz="4" w:space="0" w:color="auto"/>
              <w:right w:val="single" w:sz="4" w:space="0" w:color="auto"/>
            </w:tcBorders>
            <w:shd w:val="clear" w:color="000000" w:fill="FFFFFF"/>
            <w:noWrap/>
            <w:vAlign w:val="center"/>
            <w:hideMark/>
          </w:tcPr>
          <w:p w14:paraId="206E0FE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3965FD3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61442DF4"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39A53EB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SUB TOTAL</w:t>
            </w:r>
          </w:p>
        </w:tc>
        <w:tc>
          <w:tcPr>
            <w:tcW w:w="452" w:type="pct"/>
            <w:tcBorders>
              <w:top w:val="nil"/>
              <w:left w:val="nil"/>
              <w:bottom w:val="single" w:sz="4" w:space="0" w:color="auto"/>
              <w:right w:val="single" w:sz="4" w:space="0" w:color="auto"/>
            </w:tcBorders>
            <w:shd w:val="clear" w:color="000000" w:fill="FFFFFF"/>
            <w:noWrap/>
            <w:vAlign w:val="center"/>
            <w:hideMark/>
          </w:tcPr>
          <w:p w14:paraId="1362F820"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56D5A5B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225,022.59 </w:t>
            </w:r>
          </w:p>
        </w:tc>
        <w:tc>
          <w:tcPr>
            <w:tcW w:w="800" w:type="pct"/>
            <w:tcBorders>
              <w:top w:val="nil"/>
              <w:left w:val="nil"/>
              <w:bottom w:val="single" w:sz="4" w:space="0" w:color="auto"/>
              <w:right w:val="single" w:sz="4" w:space="0" w:color="auto"/>
            </w:tcBorders>
            <w:shd w:val="clear" w:color="000000" w:fill="FFFFFF"/>
            <w:noWrap/>
            <w:vAlign w:val="center"/>
            <w:hideMark/>
          </w:tcPr>
          <w:p w14:paraId="5D4318E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208,227.46 </w:t>
            </w:r>
          </w:p>
        </w:tc>
        <w:tc>
          <w:tcPr>
            <w:tcW w:w="800" w:type="pct"/>
            <w:tcBorders>
              <w:top w:val="nil"/>
              <w:left w:val="nil"/>
              <w:bottom w:val="single" w:sz="4" w:space="0" w:color="auto"/>
              <w:right w:val="single" w:sz="4" w:space="0" w:color="auto"/>
            </w:tcBorders>
            <w:shd w:val="clear" w:color="000000" w:fill="FFFFFF"/>
            <w:noWrap/>
            <w:vAlign w:val="center"/>
            <w:hideMark/>
          </w:tcPr>
          <w:p w14:paraId="721F0AF7"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2BF496A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010855E7"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0FA3C6B4"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IGV (18 %)</w:t>
            </w:r>
          </w:p>
        </w:tc>
        <w:tc>
          <w:tcPr>
            <w:tcW w:w="452" w:type="pct"/>
            <w:tcBorders>
              <w:top w:val="nil"/>
              <w:left w:val="nil"/>
              <w:bottom w:val="single" w:sz="4" w:space="0" w:color="auto"/>
              <w:right w:val="single" w:sz="4" w:space="0" w:color="auto"/>
            </w:tcBorders>
            <w:shd w:val="clear" w:color="000000" w:fill="FFFFFF"/>
            <w:noWrap/>
            <w:vAlign w:val="center"/>
            <w:hideMark/>
          </w:tcPr>
          <w:p w14:paraId="190AB1CC"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18.00%</w:t>
            </w:r>
          </w:p>
        </w:tc>
        <w:tc>
          <w:tcPr>
            <w:tcW w:w="999" w:type="pct"/>
            <w:tcBorders>
              <w:top w:val="nil"/>
              <w:left w:val="nil"/>
              <w:bottom w:val="single" w:sz="4" w:space="0" w:color="auto"/>
              <w:right w:val="single" w:sz="4" w:space="0" w:color="auto"/>
            </w:tcBorders>
            <w:shd w:val="clear" w:color="000000" w:fill="FFFFFF"/>
            <w:noWrap/>
            <w:vAlign w:val="center"/>
            <w:hideMark/>
          </w:tcPr>
          <w:p w14:paraId="4A53A0B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37,480.94 </w:t>
            </w:r>
          </w:p>
        </w:tc>
        <w:tc>
          <w:tcPr>
            <w:tcW w:w="800" w:type="pct"/>
            <w:tcBorders>
              <w:top w:val="nil"/>
              <w:left w:val="nil"/>
              <w:bottom w:val="single" w:sz="4" w:space="0" w:color="auto"/>
              <w:right w:val="single" w:sz="4" w:space="0" w:color="auto"/>
            </w:tcBorders>
            <w:shd w:val="clear" w:color="000000" w:fill="FFFFFF"/>
            <w:noWrap/>
            <w:vAlign w:val="center"/>
            <w:hideMark/>
          </w:tcPr>
          <w:p w14:paraId="054A9DB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37,480.94 </w:t>
            </w:r>
          </w:p>
        </w:tc>
        <w:tc>
          <w:tcPr>
            <w:tcW w:w="800" w:type="pct"/>
            <w:tcBorders>
              <w:top w:val="nil"/>
              <w:left w:val="nil"/>
              <w:bottom w:val="single" w:sz="4" w:space="0" w:color="auto"/>
              <w:right w:val="single" w:sz="4" w:space="0" w:color="auto"/>
            </w:tcBorders>
            <w:shd w:val="clear" w:color="000000" w:fill="FFFFFF"/>
            <w:noWrap/>
            <w:vAlign w:val="center"/>
            <w:hideMark/>
          </w:tcPr>
          <w:p w14:paraId="1A918FF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5D4D7ED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5C8E2F57"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37D43731"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VALOR REFERENCIAL</w:t>
            </w:r>
          </w:p>
        </w:tc>
        <w:tc>
          <w:tcPr>
            <w:tcW w:w="452" w:type="pct"/>
            <w:tcBorders>
              <w:top w:val="nil"/>
              <w:left w:val="nil"/>
              <w:bottom w:val="single" w:sz="4" w:space="0" w:color="auto"/>
              <w:right w:val="single" w:sz="4" w:space="0" w:color="auto"/>
            </w:tcBorders>
            <w:shd w:val="clear" w:color="000000" w:fill="FFFFFF"/>
            <w:noWrap/>
            <w:vAlign w:val="center"/>
            <w:hideMark/>
          </w:tcPr>
          <w:p w14:paraId="6356161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789A33A3"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262,503.54 </w:t>
            </w:r>
          </w:p>
        </w:tc>
        <w:tc>
          <w:tcPr>
            <w:tcW w:w="800" w:type="pct"/>
            <w:tcBorders>
              <w:top w:val="nil"/>
              <w:left w:val="nil"/>
              <w:bottom w:val="single" w:sz="4" w:space="0" w:color="auto"/>
              <w:right w:val="single" w:sz="4" w:space="0" w:color="auto"/>
            </w:tcBorders>
            <w:shd w:val="clear" w:color="000000" w:fill="FFFFFF"/>
            <w:noWrap/>
            <w:vAlign w:val="center"/>
            <w:hideMark/>
          </w:tcPr>
          <w:p w14:paraId="4EBBF8C3"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245,708.41 </w:t>
            </w:r>
          </w:p>
        </w:tc>
        <w:tc>
          <w:tcPr>
            <w:tcW w:w="800" w:type="pct"/>
            <w:tcBorders>
              <w:top w:val="nil"/>
              <w:left w:val="nil"/>
              <w:bottom w:val="single" w:sz="4" w:space="0" w:color="auto"/>
              <w:right w:val="single" w:sz="4" w:space="0" w:color="auto"/>
            </w:tcBorders>
            <w:shd w:val="clear" w:color="000000" w:fill="FFFFFF"/>
            <w:noWrap/>
            <w:vAlign w:val="center"/>
            <w:hideMark/>
          </w:tcPr>
          <w:p w14:paraId="1C43371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59A6516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71330EFC"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55BB02A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SUPERVISION DE OBRA</w:t>
            </w:r>
          </w:p>
        </w:tc>
        <w:tc>
          <w:tcPr>
            <w:tcW w:w="452" w:type="pct"/>
            <w:tcBorders>
              <w:top w:val="nil"/>
              <w:left w:val="nil"/>
              <w:bottom w:val="single" w:sz="4" w:space="0" w:color="auto"/>
              <w:right w:val="single" w:sz="4" w:space="0" w:color="auto"/>
            </w:tcBorders>
            <w:shd w:val="clear" w:color="000000" w:fill="FFFFFF"/>
            <w:noWrap/>
            <w:vAlign w:val="center"/>
            <w:hideMark/>
          </w:tcPr>
          <w:p w14:paraId="0261D003"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4.57%</w:t>
            </w:r>
          </w:p>
        </w:tc>
        <w:tc>
          <w:tcPr>
            <w:tcW w:w="999" w:type="pct"/>
            <w:tcBorders>
              <w:top w:val="nil"/>
              <w:left w:val="nil"/>
              <w:bottom w:val="single" w:sz="4" w:space="0" w:color="auto"/>
              <w:right w:val="single" w:sz="4" w:space="0" w:color="auto"/>
            </w:tcBorders>
            <w:shd w:val="clear" w:color="000000" w:fill="FFFFFF"/>
            <w:noWrap/>
            <w:vAlign w:val="center"/>
            <w:hideMark/>
          </w:tcPr>
          <w:p w14:paraId="7D75A28E"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12,000.00 </w:t>
            </w:r>
          </w:p>
        </w:tc>
        <w:tc>
          <w:tcPr>
            <w:tcW w:w="800" w:type="pct"/>
            <w:tcBorders>
              <w:top w:val="nil"/>
              <w:left w:val="nil"/>
              <w:bottom w:val="single" w:sz="4" w:space="0" w:color="auto"/>
              <w:right w:val="single" w:sz="4" w:space="0" w:color="auto"/>
            </w:tcBorders>
            <w:shd w:val="clear" w:color="000000" w:fill="FFFFFF"/>
            <w:noWrap/>
            <w:vAlign w:val="center"/>
            <w:hideMark/>
          </w:tcPr>
          <w:p w14:paraId="24EA2CE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12,000.00 </w:t>
            </w:r>
          </w:p>
        </w:tc>
        <w:tc>
          <w:tcPr>
            <w:tcW w:w="800" w:type="pct"/>
            <w:tcBorders>
              <w:top w:val="nil"/>
              <w:left w:val="nil"/>
              <w:bottom w:val="single" w:sz="4" w:space="0" w:color="auto"/>
              <w:right w:val="single" w:sz="4" w:space="0" w:color="auto"/>
            </w:tcBorders>
            <w:shd w:val="clear" w:color="000000" w:fill="FFFFFF"/>
            <w:noWrap/>
            <w:vAlign w:val="center"/>
            <w:hideMark/>
          </w:tcPr>
          <w:p w14:paraId="46C897E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1878E69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73328DA8"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4ED2DB79"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LIQUIDACION DE OBRA</w:t>
            </w:r>
          </w:p>
        </w:tc>
        <w:tc>
          <w:tcPr>
            <w:tcW w:w="452" w:type="pct"/>
            <w:tcBorders>
              <w:top w:val="nil"/>
              <w:left w:val="nil"/>
              <w:bottom w:val="single" w:sz="4" w:space="0" w:color="auto"/>
              <w:right w:val="single" w:sz="4" w:space="0" w:color="auto"/>
            </w:tcBorders>
            <w:shd w:val="clear" w:color="000000" w:fill="FFFFFF"/>
            <w:noWrap/>
            <w:vAlign w:val="center"/>
            <w:hideMark/>
          </w:tcPr>
          <w:p w14:paraId="0A3A899A"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1.14%</w:t>
            </w:r>
          </w:p>
        </w:tc>
        <w:tc>
          <w:tcPr>
            <w:tcW w:w="999" w:type="pct"/>
            <w:tcBorders>
              <w:top w:val="nil"/>
              <w:left w:val="nil"/>
              <w:bottom w:val="single" w:sz="4" w:space="0" w:color="auto"/>
              <w:right w:val="single" w:sz="4" w:space="0" w:color="auto"/>
            </w:tcBorders>
            <w:shd w:val="clear" w:color="000000" w:fill="FFFFFF"/>
            <w:noWrap/>
            <w:vAlign w:val="center"/>
            <w:hideMark/>
          </w:tcPr>
          <w:p w14:paraId="02BD87D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3,000.00 </w:t>
            </w:r>
          </w:p>
        </w:tc>
        <w:tc>
          <w:tcPr>
            <w:tcW w:w="800" w:type="pct"/>
            <w:tcBorders>
              <w:top w:val="nil"/>
              <w:left w:val="nil"/>
              <w:bottom w:val="single" w:sz="4" w:space="0" w:color="auto"/>
              <w:right w:val="single" w:sz="4" w:space="0" w:color="auto"/>
            </w:tcBorders>
            <w:shd w:val="clear" w:color="000000" w:fill="FFFFFF"/>
            <w:noWrap/>
            <w:vAlign w:val="center"/>
            <w:hideMark/>
          </w:tcPr>
          <w:p w14:paraId="3C1184C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3,000.00 </w:t>
            </w:r>
          </w:p>
        </w:tc>
        <w:tc>
          <w:tcPr>
            <w:tcW w:w="800" w:type="pct"/>
            <w:tcBorders>
              <w:top w:val="nil"/>
              <w:left w:val="nil"/>
              <w:bottom w:val="single" w:sz="4" w:space="0" w:color="auto"/>
              <w:right w:val="single" w:sz="4" w:space="0" w:color="auto"/>
            </w:tcBorders>
            <w:shd w:val="clear" w:color="000000" w:fill="FFFFFF"/>
            <w:noWrap/>
            <w:vAlign w:val="center"/>
            <w:hideMark/>
          </w:tcPr>
          <w:p w14:paraId="07204E59"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7D6A5457"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295810EB"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75715034"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MONTO TOTAL DEL PROYECTO</w:t>
            </w:r>
          </w:p>
        </w:tc>
        <w:tc>
          <w:tcPr>
            <w:tcW w:w="452" w:type="pct"/>
            <w:tcBorders>
              <w:top w:val="nil"/>
              <w:left w:val="nil"/>
              <w:bottom w:val="single" w:sz="4" w:space="0" w:color="auto"/>
              <w:right w:val="single" w:sz="4" w:space="0" w:color="auto"/>
            </w:tcBorders>
            <w:shd w:val="clear" w:color="000000" w:fill="FFFFFF"/>
            <w:noWrap/>
            <w:vAlign w:val="center"/>
            <w:hideMark/>
          </w:tcPr>
          <w:p w14:paraId="171EC391"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12416214" w14:textId="77777777" w:rsidR="001220DF" w:rsidRPr="00B84C3A" w:rsidRDefault="001220DF" w:rsidP="009F05F0">
            <w:pPr>
              <w:rPr>
                <w:rFonts w:ascii="Century Gothic" w:hAnsi="Century Gothic" w:cs="Calibri"/>
                <w:b/>
                <w:bCs/>
                <w:sz w:val="18"/>
                <w:szCs w:val="18"/>
                <w:lang w:val="en-US"/>
              </w:rPr>
            </w:pPr>
            <w:bookmarkStart w:id="11" w:name="_Hlk110202837"/>
            <w:r w:rsidRPr="00B84C3A">
              <w:rPr>
                <w:rFonts w:ascii="Century Gothic" w:hAnsi="Century Gothic" w:cs="Calibri"/>
                <w:b/>
                <w:bCs/>
                <w:sz w:val="18"/>
                <w:szCs w:val="18"/>
                <w:lang w:val="en-US"/>
              </w:rPr>
              <w:t xml:space="preserve">               277,503.54 </w:t>
            </w:r>
            <w:bookmarkEnd w:id="11"/>
          </w:p>
        </w:tc>
        <w:tc>
          <w:tcPr>
            <w:tcW w:w="800" w:type="pct"/>
            <w:tcBorders>
              <w:top w:val="nil"/>
              <w:left w:val="nil"/>
              <w:bottom w:val="single" w:sz="4" w:space="0" w:color="auto"/>
              <w:right w:val="single" w:sz="4" w:space="0" w:color="auto"/>
            </w:tcBorders>
            <w:shd w:val="clear" w:color="000000" w:fill="FFFFFF"/>
            <w:noWrap/>
            <w:vAlign w:val="center"/>
            <w:hideMark/>
          </w:tcPr>
          <w:p w14:paraId="715C48EB"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260,708.41 </w:t>
            </w:r>
          </w:p>
        </w:tc>
        <w:tc>
          <w:tcPr>
            <w:tcW w:w="800" w:type="pct"/>
            <w:tcBorders>
              <w:top w:val="nil"/>
              <w:left w:val="nil"/>
              <w:bottom w:val="single" w:sz="4" w:space="0" w:color="auto"/>
              <w:right w:val="single" w:sz="4" w:space="0" w:color="auto"/>
            </w:tcBorders>
            <w:shd w:val="clear" w:color="000000" w:fill="FFFFFF"/>
            <w:noWrap/>
            <w:vAlign w:val="center"/>
            <w:hideMark/>
          </w:tcPr>
          <w:p w14:paraId="7C664D4A"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12,100.00 </w:t>
            </w:r>
          </w:p>
        </w:tc>
        <w:tc>
          <w:tcPr>
            <w:tcW w:w="385" w:type="pct"/>
            <w:tcBorders>
              <w:top w:val="nil"/>
              <w:left w:val="nil"/>
              <w:bottom w:val="single" w:sz="4" w:space="0" w:color="auto"/>
              <w:right w:val="single" w:sz="4" w:space="0" w:color="auto"/>
            </w:tcBorders>
            <w:shd w:val="clear" w:color="000000" w:fill="FFFFFF"/>
            <w:noWrap/>
            <w:vAlign w:val="center"/>
            <w:hideMark/>
          </w:tcPr>
          <w:p w14:paraId="7BAFFBB4" w14:textId="77777777" w:rsidR="001220DF" w:rsidRPr="00B84C3A" w:rsidRDefault="001220DF" w:rsidP="009F05F0">
            <w:pPr>
              <w:rPr>
                <w:rFonts w:ascii="Century Gothic" w:hAnsi="Century Gothic" w:cs="Calibri"/>
                <w:b/>
                <w:bCs/>
                <w:sz w:val="18"/>
                <w:szCs w:val="18"/>
                <w:lang w:val="en-US"/>
              </w:rPr>
            </w:pPr>
            <w:bookmarkStart w:id="12" w:name="_Hlk110202951"/>
            <w:r w:rsidRPr="00B84C3A">
              <w:rPr>
                <w:rFonts w:ascii="Century Gothic" w:hAnsi="Century Gothic" w:cs="Calibri"/>
                <w:b/>
                <w:bCs/>
                <w:sz w:val="18"/>
                <w:szCs w:val="18"/>
                <w:lang w:val="en-US"/>
              </w:rPr>
              <w:t xml:space="preserve">              4,695.13 </w:t>
            </w:r>
            <w:bookmarkEnd w:id="12"/>
          </w:p>
        </w:tc>
      </w:tr>
    </w:tbl>
    <w:p w14:paraId="328DC9D5" w14:textId="77777777" w:rsidR="001220DF" w:rsidRPr="00B84C3A" w:rsidRDefault="001220DF" w:rsidP="001220DF">
      <w:pPr>
        <w:autoSpaceDE w:val="0"/>
        <w:autoSpaceDN w:val="0"/>
        <w:adjustRightInd w:val="0"/>
        <w:ind w:left="709"/>
        <w:jc w:val="both"/>
        <w:rPr>
          <w:rFonts w:ascii="Century Gothic" w:hAnsi="Century Gothic" w:cs="Calibri"/>
        </w:rPr>
      </w:pPr>
    </w:p>
    <w:p w14:paraId="756C0779" w14:textId="77777777" w:rsidR="001220DF" w:rsidRPr="00B84C3A" w:rsidRDefault="001220DF" w:rsidP="00D03E84">
      <w:pPr>
        <w:ind w:left="284" w:right="45"/>
        <w:jc w:val="both"/>
        <w:rPr>
          <w:rFonts w:ascii="Arial" w:hAnsi="Arial" w:cs="Arial"/>
        </w:rPr>
      </w:pPr>
    </w:p>
    <w:p w14:paraId="1028B98A" w14:textId="77777777" w:rsidR="00BA28C8" w:rsidRPr="00B84C3A" w:rsidRDefault="00BA28C8" w:rsidP="00D03E84">
      <w:pPr>
        <w:ind w:left="284" w:right="45"/>
        <w:jc w:val="both"/>
        <w:rPr>
          <w:rFonts w:ascii="Arial" w:hAnsi="Arial" w:cs="Arial"/>
        </w:rPr>
      </w:pPr>
    </w:p>
    <w:p w14:paraId="0562AB98" w14:textId="4BE8C5D3" w:rsidR="00BA28C8" w:rsidRPr="00B84C3A" w:rsidRDefault="00BA28C8" w:rsidP="00D03E84">
      <w:pPr>
        <w:ind w:left="284" w:right="45"/>
        <w:jc w:val="both"/>
        <w:rPr>
          <w:rFonts w:ascii="Arial" w:hAnsi="Arial" w:cs="Arial"/>
        </w:rPr>
      </w:pPr>
    </w:p>
    <w:p w14:paraId="3565B0E7" w14:textId="77777777" w:rsidR="001220DF" w:rsidRPr="00B84C3A" w:rsidRDefault="001220DF" w:rsidP="00A428D6">
      <w:pPr>
        <w:pStyle w:val="Ttulo1"/>
        <w:numPr>
          <w:ilvl w:val="0"/>
          <w:numId w:val="10"/>
        </w:numPr>
        <w:ind w:left="142" w:hanging="142"/>
        <w:sectPr w:rsidR="001220DF" w:rsidRPr="00B84C3A" w:rsidSect="001220DF">
          <w:pgSz w:w="11910" w:h="16840"/>
          <w:pgMar w:top="851" w:right="1134" w:bottom="1418" w:left="1134" w:header="0" w:footer="0" w:gutter="0"/>
          <w:cols w:space="720"/>
          <w:docGrid w:linePitch="326"/>
        </w:sectPr>
      </w:pPr>
    </w:p>
    <w:p w14:paraId="439F220E" w14:textId="3BFA0CA4" w:rsidR="00D03E84" w:rsidRPr="00B84C3A" w:rsidRDefault="00F23304" w:rsidP="00A428D6">
      <w:pPr>
        <w:pStyle w:val="Ttulo1"/>
        <w:numPr>
          <w:ilvl w:val="0"/>
          <w:numId w:val="10"/>
        </w:numPr>
        <w:ind w:left="142" w:hanging="142"/>
      </w:pPr>
      <w:r w:rsidRPr="00B84C3A">
        <w:rPr>
          <w:b w:val="0"/>
          <w:bCs w:val="0"/>
          <w:noProof/>
          <w:lang w:eastAsia="es-PE"/>
        </w:rPr>
        <w:lastRenderedPageBreak/>
        <w:drawing>
          <wp:anchor distT="0" distB="0" distL="114300" distR="114300" simplePos="0" relativeHeight="251659264" behindDoc="0" locked="0" layoutInCell="1" allowOverlap="1" wp14:anchorId="475A35E0" wp14:editId="445AD2E0">
            <wp:simplePos x="0" y="0"/>
            <wp:positionH relativeFrom="column">
              <wp:posOffset>-60325</wp:posOffset>
            </wp:positionH>
            <wp:positionV relativeFrom="paragraph">
              <wp:posOffset>501015</wp:posOffset>
            </wp:positionV>
            <wp:extent cx="9974580" cy="5402580"/>
            <wp:effectExtent l="0" t="0" r="7620" b="762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74580" cy="5402580"/>
                    </a:xfrm>
                    <a:prstGeom prst="rect">
                      <a:avLst/>
                    </a:prstGeom>
                    <a:noFill/>
                  </pic:spPr>
                </pic:pic>
              </a:graphicData>
            </a:graphic>
            <wp14:sizeRelH relativeFrom="page">
              <wp14:pctWidth>0</wp14:pctWidth>
            </wp14:sizeRelH>
            <wp14:sizeRelV relativeFrom="page">
              <wp14:pctHeight>0</wp14:pctHeight>
            </wp14:sizeRelV>
          </wp:anchor>
        </w:drawing>
      </w:r>
      <w:r w:rsidR="00D03E84" w:rsidRPr="00B84C3A">
        <w:t>Cronograma financiero detallado con frecuencia mensual y por actividades del PGRNA</w:t>
      </w:r>
    </w:p>
    <w:p w14:paraId="0F8FB9C7" w14:textId="664B1B13" w:rsidR="00F23304" w:rsidRPr="00B84C3A" w:rsidRDefault="007F2C85" w:rsidP="00D03E84">
      <w:pPr>
        <w:ind w:left="284" w:right="45"/>
        <w:jc w:val="both"/>
        <w:rPr>
          <w:rFonts w:ascii="Arial" w:hAnsi="Arial" w:cs="Arial"/>
        </w:rPr>
      </w:pPr>
      <w:r w:rsidRPr="00B84C3A">
        <w:rPr>
          <w:rFonts w:ascii="Arial" w:hAnsi="Arial" w:cs="Arial"/>
          <w:b/>
          <w:bCs/>
          <w:noProof/>
          <w:lang w:eastAsia="es-PE"/>
        </w:rPr>
        <w:lastRenderedPageBreak/>
        <w:drawing>
          <wp:anchor distT="0" distB="0" distL="114300" distR="114300" simplePos="0" relativeHeight="251660288" behindDoc="0" locked="0" layoutInCell="1" allowOverlap="1" wp14:anchorId="79D8E12C" wp14:editId="4F4C9905">
            <wp:simplePos x="0" y="0"/>
            <wp:positionH relativeFrom="column">
              <wp:posOffset>-52705</wp:posOffset>
            </wp:positionH>
            <wp:positionV relativeFrom="paragraph">
              <wp:posOffset>81280</wp:posOffset>
            </wp:positionV>
            <wp:extent cx="9959340" cy="6088380"/>
            <wp:effectExtent l="0" t="0" r="3810" b="762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9340" cy="6088380"/>
                    </a:xfrm>
                    <a:prstGeom prst="rect">
                      <a:avLst/>
                    </a:prstGeom>
                    <a:noFill/>
                  </pic:spPr>
                </pic:pic>
              </a:graphicData>
            </a:graphic>
            <wp14:sizeRelH relativeFrom="page">
              <wp14:pctWidth>0</wp14:pctWidth>
            </wp14:sizeRelH>
            <wp14:sizeRelV relativeFrom="page">
              <wp14:pctHeight>0</wp14:pctHeight>
            </wp14:sizeRelV>
          </wp:anchor>
        </w:drawing>
      </w:r>
    </w:p>
    <w:p w14:paraId="6A645A85" w14:textId="778721B9" w:rsidR="00D03E84" w:rsidRPr="00B84C3A" w:rsidRDefault="007F2C85" w:rsidP="007F2C85">
      <w:pPr>
        <w:spacing w:after="160" w:line="259" w:lineRule="auto"/>
        <w:rPr>
          <w:rFonts w:ascii="Arial" w:hAnsi="Arial" w:cs="Arial"/>
          <w:b/>
          <w:bCs/>
        </w:rPr>
        <w:sectPr w:rsidR="00D03E84" w:rsidRPr="00B84C3A" w:rsidSect="00560267">
          <w:pgSz w:w="16840" w:h="11910" w:orient="landscape"/>
          <w:pgMar w:top="1134" w:right="1418" w:bottom="1134" w:left="851" w:header="0" w:footer="0" w:gutter="0"/>
          <w:cols w:space="720"/>
          <w:docGrid w:linePitch="326"/>
        </w:sectPr>
      </w:pPr>
      <w:r w:rsidRPr="00B84C3A">
        <w:rPr>
          <w:rFonts w:ascii="Arial" w:hAnsi="Arial" w:cs="Arial"/>
          <w:b/>
          <w:bCs/>
          <w:noProof/>
          <w:lang w:eastAsia="es-PE"/>
        </w:rPr>
        <w:lastRenderedPageBreak/>
        <w:drawing>
          <wp:anchor distT="0" distB="0" distL="114300" distR="114300" simplePos="0" relativeHeight="251661312" behindDoc="0" locked="0" layoutInCell="1" allowOverlap="1" wp14:anchorId="7BB18FD2" wp14:editId="1ACFF7DE">
            <wp:simplePos x="0" y="0"/>
            <wp:positionH relativeFrom="column">
              <wp:posOffset>534035</wp:posOffset>
            </wp:positionH>
            <wp:positionV relativeFrom="paragraph">
              <wp:posOffset>104140</wp:posOffset>
            </wp:positionV>
            <wp:extent cx="9403080" cy="6103620"/>
            <wp:effectExtent l="0" t="0" r="762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03080" cy="6103620"/>
                    </a:xfrm>
                    <a:prstGeom prst="rect">
                      <a:avLst/>
                    </a:prstGeom>
                    <a:noFill/>
                  </pic:spPr>
                </pic:pic>
              </a:graphicData>
            </a:graphic>
            <wp14:sizeRelH relativeFrom="page">
              <wp14:pctWidth>0</wp14:pctWidth>
            </wp14:sizeRelH>
            <wp14:sizeRelV relativeFrom="page">
              <wp14:pctHeight>0</wp14:pctHeight>
            </wp14:sizeRelV>
          </wp:anchor>
        </w:drawing>
      </w:r>
      <w:r w:rsidRPr="00B84C3A">
        <w:rPr>
          <w:rFonts w:ascii="Arial" w:hAnsi="Arial" w:cs="Arial"/>
          <w:b/>
          <w:bCs/>
        </w:rPr>
        <w:br w:type="page"/>
      </w:r>
    </w:p>
    <w:p w14:paraId="373BCB1F" w14:textId="77777777" w:rsidR="00D03E84" w:rsidRPr="00B84C3A" w:rsidRDefault="00D03E84" w:rsidP="00E141CC">
      <w:pPr>
        <w:pStyle w:val="Ttulo1"/>
        <w:numPr>
          <w:ilvl w:val="0"/>
          <w:numId w:val="10"/>
        </w:numPr>
        <w:ind w:left="142" w:hanging="142"/>
        <w:rPr>
          <w:b w:val="0"/>
          <w:bCs w:val="0"/>
          <w:sz w:val="20"/>
          <w:szCs w:val="20"/>
        </w:rPr>
      </w:pPr>
      <w:r w:rsidRPr="00B84C3A">
        <w:rPr>
          <w:sz w:val="20"/>
          <w:szCs w:val="20"/>
        </w:rPr>
        <w:lastRenderedPageBreak/>
        <w:t>PENALIDADES</w:t>
      </w:r>
    </w:p>
    <w:p w14:paraId="7FB88CE4"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Penalidad por Mora en la ejecución de la prestación:</w:t>
      </w:r>
    </w:p>
    <w:p w14:paraId="66020AA0" w14:textId="77777777" w:rsidR="00D03E84" w:rsidRPr="00B84C3A" w:rsidRDefault="00D03E84" w:rsidP="007B0EA8">
      <w:pPr>
        <w:pStyle w:val="Textoindependiente"/>
        <w:ind w:left="142"/>
        <w:rPr>
          <w:rFonts w:ascii="Arial" w:eastAsiaTheme="minorHAnsi" w:hAnsi="Arial" w:cs="Arial"/>
          <w:bCs/>
          <w:lang w:val="es-PE"/>
        </w:rPr>
      </w:pPr>
      <w:r w:rsidRPr="00B84C3A">
        <w:rPr>
          <w:rFonts w:ascii="Arial" w:eastAsiaTheme="minorHAnsi" w:hAnsi="Arial" w:cs="Arial"/>
          <w:bCs/>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B84C3A" w14:paraId="1F4AB5E3" w14:textId="77777777" w:rsidTr="00560267">
        <w:trPr>
          <w:cantSplit/>
          <w:jc w:val="center"/>
        </w:trPr>
        <w:tc>
          <w:tcPr>
            <w:tcW w:w="2184" w:type="dxa"/>
            <w:vMerge w:val="restart"/>
            <w:vAlign w:val="center"/>
            <w:hideMark/>
          </w:tcPr>
          <w:p w14:paraId="00CBB4C8"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Penalidad Diaria =</w:t>
            </w:r>
          </w:p>
        </w:tc>
        <w:tc>
          <w:tcPr>
            <w:tcW w:w="2977" w:type="dxa"/>
            <w:tcBorders>
              <w:top w:val="nil"/>
              <w:left w:val="nil"/>
              <w:bottom w:val="single" w:sz="4" w:space="0" w:color="auto"/>
              <w:right w:val="nil"/>
            </w:tcBorders>
            <w:vAlign w:val="center"/>
            <w:hideMark/>
          </w:tcPr>
          <w:p w14:paraId="21E31288" w14:textId="77777777" w:rsidR="00D03E84" w:rsidRPr="00B84C3A" w:rsidRDefault="00D03E84" w:rsidP="007B0EA8">
            <w:pPr>
              <w:widowControl w:val="0"/>
              <w:spacing w:after="0" w:line="240" w:lineRule="auto"/>
              <w:ind w:left="142"/>
              <w:jc w:val="center"/>
              <w:rPr>
                <w:rFonts w:ascii="Arial" w:hAnsi="Arial" w:cs="Arial"/>
                <w:bCs/>
                <w:sz w:val="20"/>
                <w:szCs w:val="20"/>
              </w:rPr>
            </w:pPr>
            <w:r w:rsidRPr="00B84C3A">
              <w:rPr>
                <w:rFonts w:ascii="Arial" w:hAnsi="Arial" w:cs="Arial"/>
                <w:bCs/>
                <w:sz w:val="20"/>
                <w:szCs w:val="20"/>
              </w:rPr>
              <w:t>0.10 x monto vigente</w:t>
            </w:r>
          </w:p>
        </w:tc>
      </w:tr>
      <w:tr w:rsidR="00D03E84" w:rsidRPr="00B84C3A" w14:paraId="5EC5927B" w14:textId="77777777" w:rsidTr="00560267">
        <w:trPr>
          <w:cantSplit/>
          <w:jc w:val="center"/>
        </w:trPr>
        <w:tc>
          <w:tcPr>
            <w:tcW w:w="2184" w:type="dxa"/>
            <w:vMerge/>
            <w:vAlign w:val="center"/>
            <w:hideMark/>
          </w:tcPr>
          <w:p w14:paraId="10309993" w14:textId="77777777" w:rsidR="00D03E84" w:rsidRPr="00B84C3A" w:rsidRDefault="00D03E84" w:rsidP="007B0EA8">
            <w:pPr>
              <w:spacing w:after="0" w:line="240" w:lineRule="auto"/>
              <w:ind w:left="142"/>
              <w:rPr>
                <w:rFonts w:ascii="Arial" w:hAnsi="Arial" w:cs="Arial"/>
                <w:bCs/>
                <w:sz w:val="20"/>
                <w:szCs w:val="20"/>
              </w:rPr>
            </w:pPr>
          </w:p>
        </w:tc>
        <w:tc>
          <w:tcPr>
            <w:tcW w:w="2977" w:type="dxa"/>
            <w:vAlign w:val="center"/>
            <w:hideMark/>
          </w:tcPr>
          <w:p w14:paraId="33805EE7" w14:textId="77777777" w:rsidR="00D03E84" w:rsidRPr="00B84C3A" w:rsidRDefault="00D03E84" w:rsidP="007B0EA8">
            <w:pPr>
              <w:widowControl w:val="0"/>
              <w:spacing w:after="0" w:line="240" w:lineRule="auto"/>
              <w:ind w:left="142"/>
              <w:jc w:val="center"/>
              <w:rPr>
                <w:rFonts w:ascii="Arial" w:hAnsi="Arial" w:cs="Arial"/>
                <w:bCs/>
                <w:sz w:val="20"/>
                <w:szCs w:val="20"/>
              </w:rPr>
            </w:pPr>
            <w:r w:rsidRPr="00B84C3A">
              <w:rPr>
                <w:rFonts w:ascii="Arial" w:hAnsi="Arial" w:cs="Arial"/>
                <w:bCs/>
                <w:sz w:val="20"/>
                <w:szCs w:val="20"/>
              </w:rPr>
              <w:t>F x plazo vigente en días</w:t>
            </w:r>
          </w:p>
        </w:tc>
      </w:tr>
    </w:tbl>
    <w:p w14:paraId="5C91509C"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Donde:</w:t>
      </w:r>
    </w:p>
    <w:p w14:paraId="4DCE639D" w14:textId="77777777" w:rsidR="00D03E84" w:rsidRPr="00B84C3A" w:rsidRDefault="00D03E84" w:rsidP="007B0EA8">
      <w:pPr>
        <w:widowControl w:val="0"/>
        <w:spacing w:after="0" w:line="240" w:lineRule="auto"/>
        <w:ind w:left="142"/>
        <w:jc w:val="both"/>
        <w:rPr>
          <w:rFonts w:ascii="Arial" w:hAnsi="Arial" w:cs="Arial"/>
          <w:bCs/>
          <w:sz w:val="20"/>
          <w:szCs w:val="20"/>
        </w:rPr>
      </w:pPr>
    </w:p>
    <w:p w14:paraId="01D049F1"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F = 0.25 para plazos mayores a sesenta (60) días o;</w:t>
      </w:r>
    </w:p>
    <w:p w14:paraId="2EB1561A"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F = 0.40 para plazos menores o iguales a sesenta (60) días.</w:t>
      </w:r>
    </w:p>
    <w:p w14:paraId="6440FC16" w14:textId="77777777" w:rsidR="00D03E84" w:rsidRPr="00B84C3A" w:rsidRDefault="00D03E84" w:rsidP="007B0EA8">
      <w:pPr>
        <w:widowControl w:val="0"/>
        <w:spacing w:after="0" w:line="240" w:lineRule="auto"/>
        <w:ind w:left="142"/>
        <w:jc w:val="both"/>
        <w:rPr>
          <w:rFonts w:ascii="Arial" w:hAnsi="Arial" w:cs="Arial"/>
          <w:bCs/>
          <w:sz w:val="20"/>
          <w:szCs w:val="20"/>
        </w:rPr>
      </w:pPr>
    </w:p>
    <w:p w14:paraId="2C13C444" w14:textId="77777777" w:rsidR="00D03E84" w:rsidRPr="00B84C3A" w:rsidRDefault="00D03E84" w:rsidP="007B0EA8">
      <w:pPr>
        <w:spacing w:after="0" w:line="240" w:lineRule="auto"/>
        <w:ind w:left="142"/>
        <w:jc w:val="both"/>
        <w:rPr>
          <w:rFonts w:ascii="Arial" w:hAnsi="Arial" w:cs="Arial"/>
          <w:bCs/>
          <w:sz w:val="20"/>
          <w:szCs w:val="20"/>
        </w:rPr>
      </w:pPr>
      <w:r w:rsidRPr="00B84C3A">
        <w:rPr>
          <w:rFonts w:ascii="Arial" w:hAnsi="Arial" w:cs="Arial"/>
          <w:bCs/>
          <w:sz w:val="20"/>
          <w:szCs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4A2A2F37"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Este tipo de penalidad puede alcanzar un monto máximo equivalente al diez por ciento (10%) del monto del contrato vigente.</w:t>
      </w:r>
    </w:p>
    <w:p w14:paraId="4F622EA4"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04A4255F"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Cuando se llegue a cubrir el monto máximo de la penalidad por mora, LA ENTIDAD puede resolver el contrato por incumplimiento.</w:t>
      </w:r>
    </w:p>
    <w:p w14:paraId="283A4E2F" w14:textId="77777777" w:rsidR="00D03E84" w:rsidRPr="00B84C3A" w:rsidRDefault="00D03E84" w:rsidP="000D3BF6">
      <w:pPr>
        <w:pBdr>
          <w:top w:val="nil"/>
          <w:left w:val="nil"/>
          <w:bottom w:val="nil"/>
          <w:right w:val="nil"/>
          <w:between w:val="nil"/>
        </w:pBdr>
        <w:spacing w:after="0" w:line="240" w:lineRule="auto"/>
        <w:ind w:left="284"/>
        <w:jc w:val="both"/>
        <w:rPr>
          <w:rFonts w:ascii="Arial" w:hAnsi="Arial" w:cs="Arial"/>
          <w:bCs/>
          <w:sz w:val="20"/>
          <w:szCs w:val="20"/>
        </w:rPr>
      </w:pPr>
    </w:p>
    <w:p w14:paraId="5FD61C0B" w14:textId="77777777" w:rsidR="00D03E84" w:rsidRPr="00B84C3A" w:rsidRDefault="00D03E84" w:rsidP="00E141CC">
      <w:pPr>
        <w:pStyle w:val="Ttulo1"/>
        <w:numPr>
          <w:ilvl w:val="0"/>
          <w:numId w:val="10"/>
        </w:numPr>
        <w:ind w:left="142" w:hanging="142"/>
        <w:rPr>
          <w:sz w:val="20"/>
          <w:szCs w:val="20"/>
        </w:rPr>
      </w:pPr>
      <w:r w:rsidRPr="00B84C3A">
        <w:rPr>
          <w:sz w:val="20"/>
          <w:szCs w:val="20"/>
        </w:rPr>
        <w:t xml:space="preserve">CONFIDENCIALIDAD DE LA INFORMACIÓN </w:t>
      </w:r>
    </w:p>
    <w:p w14:paraId="4BCB25A6"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2753F1B6"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Toda la información y/o documentación generada como parte del servicio será de propiedad exclusiva de la entidad, no pudiendo el consultor utilizarla fuera del presente servicio.</w:t>
      </w:r>
    </w:p>
    <w:p w14:paraId="5A6CAA2F" w14:textId="77777777" w:rsidR="00D03E84" w:rsidRPr="00B84C3A" w:rsidRDefault="00D03E84" w:rsidP="000D3BF6">
      <w:pPr>
        <w:pBdr>
          <w:top w:val="nil"/>
          <w:left w:val="nil"/>
          <w:bottom w:val="nil"/>
          <w:right w:val="nil"/>
          <w:between w:val="nil"/>
        </w:pBdr>
        <w:spacing w:after="0" w:line="240" w:lineRule="auto"/>
        <w:ind w:left="284"/>
        <w:jc w:val="both"/>
        <w:rPr>
          <w:rFonts w:ascii="Arial" w:hAnsi="Arial" w:cs="Arial"/>
          <w:b/>
          <w:bCs/>
          <w:sz w:val="20"/>
          <w:szCs w:val="20"/>
        </w:rPr>
      </w:pPr>
    </w:p>
    <w:p w14:paraId="15C9A977" w14:textId="77777777" w:rsidR="00D03E84" w:rsidRPr="00B84C3A" w:rsidRDefault="00D03E84" w:rsidP="00E141CC">
      <w:pPr>
        <w:pStyle w:val="Ttulo1"/>
        <w:numPr>
          <w:ilvl w:val="0"/>
          <w:numId w:val="10"/>
        </w:numPr>
        <w:ind w:left="142" w:hanging="142"/>
        <w:rPr>
          <w:rFonts w:eastAsia="Calibri"/>
          <w:b w:val="0"/>
          <w:sz w:val="20"/>
          <w:szCs w:val="20"/>
        </w:rPr>
      </w:pPr>
      <w:r w:rsidRPr="00B84C3A">
        <w:rPr>
          <w:sz w:val="20"/>
          <w:szCs w:val="20"/>
        </w:rPr>
        <w:t>SEGURIDAD</w:t>
      </w:r>
      <w:r w:rsidRPr="00B84C3A">
        <w:rPr>
          <w:rFonts w:eastAsia="Calibri"/>
          <w:sz w:val="20"/>
          <w:szCs w:val="20"/>
        </w:rPr>
        <w:t xml:space="preserve"> Y </w:t>
      </w:r>
      <w:r w:rsidRPr="00B84C3A">
        <w:rPr>
          <w:sz w:val="20"/>
          <w:szCs w:val="20"/>
        </w:rPr>
        <w:t>SALUD</w:t>
      </w:r>
      <w:r w:rsidRPr="00B84C3A">
        <w:rPr>
          <w:rFonts w:eastAsia="Calibri"/>
          <w:sz w:val="20"/>
          <w:szCs w:val="20"/>
        </w:rPr>
        <w:t xml:space="preserve"> OCUPACIONAL</w:t>
      </w:r>
    </w:p>
    <w:p w14:paraId="11536CE3" w14:textId="77777777" w:rsidR="00D03E84" w:rsidRPr="00B84C3A" w:rsidRDefault="00D03E84" w:rsidP="007B0EA8">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El contratista es el responsable directo y absoluto de las actividades que realizará, debiendo </w:t>
      </w:r>
      <w:r w:rsidRPr="00B84C3A">
        <w:rPr>
          <w:rFonts w:ascii="Arial" w:eastAsia="Calibri" w:hAnsi="Arial" w:cs="Arial"/>
          <w:bCs/>
          <w:noProof/>
          <w:sz w:val="20"/>
          <w:szCs w:val="20"/>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EB8D7"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B84C3A">
        <w:rPr>
          <w:rFonts w:ascii="Arial" w:eastAsia="Calibri" w:hAnsi="Arial" w:cs="Arial"/>
          <w:bCs/>
          <w:sz w:val="20"/>
          <w:szCs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B84C3A" w:rsidRDefault="00D03E84" w:rsidP="000D3BF6">
      <w:pPr>
        <w:spacing w:after="0" w:line="240" w:lineRule="auto"/>
        <w:ind w:left="284"/>
        <w:jc w:val="both"/>
        <w:rPr>
          <w:rFonts w:ascii="Arial" w:eastAsia="Calibri" w:hAnsi="Arial" w:cs="Arial"/>
          <w:bCs/>
          <w:sz w:val="20"/>
          <w:szCs w:val="20"/>
        </w:rPr>
      </w:pPr>
    </w:p>
    <w:p w14:paraId="2FBD3428" w14:textId="77777777" w:rsidR="00D03E84" w:rsidRPr="00B84C3A" w:rsidRDefault="00D03E84" w:rsidP="00E141CC">
      <w:pPr>
        <w:pStyle w:val="Ttulo1"/>
        <w:numPr>
          <w:ilvl w:val="0"/>
          <w:numId w:val="10"/>
        </w:numPr>
        <w:ind w:left="142" w:hanging="142"/>
        <w:rPr>
          <w:b w:val="0"/>
          <w:bCs w:val="0"/>
          <w:sz w:val="20"/>
          <w:szCs w:val="20"/>
        </w:rPr>
      </w:pPr>
      <w:r w:rsidRPr="00B84C3A">
        <w:rPr>
          <w:rFonts w:eastAsia="Calibri"/>
          <w:sz w:val="20"/>
          <w:szCs w:val="20"/>
        </w:rPr>
        <w:t xml:space="preserve">AFECTACIÓN </w:t>
      </w:r>
      <w:r w:rsidRPr="00B84C3A">
        <w:rPr>
          <w:sz w:val="20"/>
          <w:szCs w:val="20"/>
        </w:rPr>
        <w:t>PRESUPUESTAL</w:t>
      </w:r>
    </w:p>
    <w:p w14:paraId="4177B131" w14:textId="29E21C82" w:rsidR="004C69E2" w:rsidRDefault="009E58B5" w:rsidP="004C69E2">
      <w:pPr>
        <w:spacing w:after="0" w:line="240" w:lineRule="auto"/>
        <w:ind w:left="142"/>
        <w:jc w:val="both"/>
        <w:rPr>
          <w:rFonts w:ascii="Arial" w:hAnsi="Arial" w:cs="Arial"/>
          <w:b/>
          <w:sz w:val="20"/>
          <w:szCs w:val="20"/>
        </w:rPr>
      </w:pPr>
      <w:r w:rsidRPr="00B84C3A">
        <w:rPr>
          <w:rFonts w:ascii="Arial" w:eastAsia="Calibri" w:hAnsi="Arial" w:cs="Arial"/>
          <w:bCs/>
          <w:sz w:val="20"/>
          <w:szCs w:val="20"/>
        </w:rPr>
        <w:t xml:space="preserve">Este servicio será afectado a la fuente de financiamiento del Plan de Gestión de Recursos </w:t>
      </w:r>
      <w:r w:rsidR="00E141CC" w:rsidRPr="00B84C3A">
        <w:rPr>
          <w:rFonts w:ascii="Arial" w:eastAsia="Calibri" w:hAnsi="Arial" w:cs="Arial"/>
          <w:bCs/>
          <w:sz w:val="20"/>
          <w:szCs w:val="20"/>
        </w:rPr>
        <w:t>Naturales</w:t>
      </w:r>
      <w:r w:rsidR="00E141CC" w:rsidRPr="00B84C3A">
        <w:rPr>
          <w:rFonts w:ascii="Arial" w:eastAsia="Calibri" w:hAnsi="Arial" w:cs="Arial"/>
          <w:b/>
          <w:sz w:val="20"/>
          <w:szCs w:val="20"/>
        </w:rPr>
        <w:t xml:space="preserve"> </w:t>
      </w:r>
      <w:r w:rsidR="00E141CC" w:rsidRPr="00B84C3A">
        <w:rPr>
          <w:rFonts w:ascii="Arial" w:eastAsia="Calibri" w:hAnsi="Arial" w:cs="Arial"/>
          <w:bCs/>
          <w:sz w:val="20"/>
          <w:szCs w:val="20"/>
        </w:rPr>
        <w:t xml:space="preserve">denominado </w:t>
      </w:r>
      <w:r w:rsidR="00E141CC" w:rsidRPr="00B84C3A">
        <w:rPr>
          <w:rFonts w:ascii="Arial" w:eastAsia="Calibri" w:hAnsi="Arial" w:cs="Arial"/>
          <w:b/>
          <w:sz w:val="20"/>
          <w:szCs w:val="20"/>
        </w:rPr>
        <w:t>“</w:t>
      </w:r>
      <w:r w:rsidR="0024400D" w:rsidRPr="0024400D">
        <w:rPr>
          <w:rFonts w:ascii="Arial" w:hAnsi="Arial" w:cs="Arial"/>
          <w:bCs/>
          <w:sz w:val="20"/>
          <w:szCs w:val="20"/>
        </w:rPr>
        <w:t>Plan De Gestión De Recursos Naturales En La Construcción De Un Reservorio En El Ámbito De Ejecución De Planes De Negocio De Las Organizaciones De Pequeños Productores Del Distrito De Paccha, Provincia De Chota, Departamento De Cajamarca</w:t>
      </w:r>
      <w:r w:rsidR="00E141CC" w:rsidRPr="00B84C3A">
        <w:rPr>
          <w:rFonts w:ascii="Arial" w:hAnsi="Arial" w:cs="Arial"/>
          <w:b/>
          <w:sz w:val="20"/>
          <w:szCs w:val="20"/>
        </w:rPr>
        <w:t>”</w:t>
      </w:r>
      <w:r w:rsidR="00395B20">
        <w:rPr>
          <w:rFonts w:ascii="Arial" w:eastAsia="Calibri" w:hAnsi="Arial" w:cs="Arial"/>
          <w:bCs/>
          <w:sz w:val="20"/>
        </w:rPr>
        <w:t xml:space="preserve">, </w:t>
      </w:r>
      <w:r w:rsidR="00395B20" w:rsidRPr="006267B4">
        <w:rPr>
          <w:rFonts w:ascii="Arial" w:eastAsia="Calibri" w:hAnsi="Arial" w:cs="Arial"/>
          <w:bCs/>
          <w:sz w:val="20"/>
        </w:rPr>
        <w:t xml:space="preserve">gestionado mediante Contrato de donación cargo entre la </w:t>
      </w:r>
      <w:r w:rsidR="00395B20" w:rsidRPr="0052267A">
        <w:rPr>
          <w:rFonts w:ascii="Arial" w:hAnsi="Arial" w:cs="Arial"/>
          <w:sz w:val="20"/>
          <w:szCs w:val="20"/>
        </w:rPr>
        <w:t xml:space="preserve">Asociación de </w:t>
      </w:r>
      <w:r w:rsidR="00395B20">
        <w:rPr>
          <w:rFonts w:ascii="Arial" w:hAnsi="Arial" w:cs="Arial"/>
          <w:sz w:val="20"/>
          <w:szCs w:val="20"/>
        </w:rPr>
        <w:t xml:space="preserve">Jóvenes Emprendedores de </w:t>
      </w:r>
      <w:proofErr w:type="spellStart"/>
      <w:r w:rsidR="00395B20">
        <w:rPr>
          <w:rFonts w:ascii="Arial" w:hAnsi="Arial" w:cs="Arial"/>
          <w:sz w:val="20"/>
          <w:szCs w:val="20"/>
        </w:rPr>
        <w:t>Rejopampa</w:t>
      </w:r>
      <w:proofErr w:type="spellEnd"/>
      <w:r w:rsidR="00395B20" w:rsidRPr="006267B4">
        <w:rPr>
          <w:rFonts w:ascii="Arial" w:eastAsia="Calibri" w:hAnsi="Arial" w:cs="Arial"/>
          <w:bCs/>
          <w:sz w:val="20"/>
        </w:rPr>
        <w:t xml:space="preserve"> y el NEC Proyecto Avanzar Rural.</w:t>
      </w:r>
    </w:p>
    <w:p w14:paraId="6C74B2DD" w14:textId="53FECA49" w:rsidR="00395B20" w:rsidRDefault="00395B20" w:rsidP="004C69E2">
      <w:pPr>
        <w:spacing w:after="0" w:line="240" w:lineRule="auto"/>
        <w:ind w:left="142"/>
        <w:jc w:val="both"/>
        <w:rPr>
          <w:rFonts w:ascii="Arial" w:hAnsi="Arial" w:cs="Arial"/>
          <w:b/>
          <w:sz w:val="20"/>
          <w:szCs w:val="20"/>
        </w:rPr>
      </w:pPr>
    </w:p>
    <w:p w14:paraId="65BFE134" w14:textId="1E0FA4A8" w:rsidR="004C69E2" w:rsidRPr="00B84C3A" w:rsidRDefault="004C69E2" w:rsidP="004C69E2">
      <w:pPr>
        <w:pStyle w:val="Prrafodelista"/>
        <w:numPr>
          <w:ilvl w:val="0"/>
          <w:numId w:val="10"/>
        </w:numPr>
        <w:spacing w:after="0" w:line="240" w:lineRule="auto"/>
        <w:ind w:left="142" w:hanging="142"/>
        <w:jc w:val="both"/>
        <w:rPr>
          <w:rFonts w:ascii="Arial" w:eastAsia="Calibri" w:hAnsi="Arial" w:cs="Arial"/>
          <w:b/>
          <w:sz w:val="20"/>
          <w:szCs w:val="20"/>
        </w:rPr>
      </w:pPr>
      <w:r w:rsidRPr="00B84C3A">
        <w:rPr>
          <w:rFonts w:ascii="Arial" w:eastAsia="Calibri" w:hAnsi="Arial" w:cs="Arial"/>
          <w:b/>
          <w:bCs/>
          <w:sz w:val="20"/>
          <w:szCs w:val="20"/>
        </w:rPr>
        <w:t>ANTICORRUPCIÓN</w:t>
      </w:r>
    </w:p>
    <w:p w14:paraId="716E2A71"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r w:rsidRPr="00B84C3A">
        <w:rPr>
          <w:rFonts w:ascii="Arial" w:eastAsia="Calibri" w:hAnsi="Arial" w:cs="Arial"/>
          <w:bCs/>
          <w:sz w:val="20"/>
          <w:szCs w:val="20"/>
        </w:rPr>
        <w:t xml:space="preserve">“EL CONTRATISTA declara y garantiza no haber, directa o indirectamente, o </w:t>
      </w:r>
      <w:proofErr w:type="spellStart"/>
      <w:r w:rsidRPr="00B84C3A">
        <w:rPr>
          <w:rFonts w:ascii="Arial" w:eastAsia="Calibri" w:hAnsi="Arial" w:cs="Arial"/>
          <w:bCs/>
          <w:sz w:val="20"/>
          <w:szCs w:val="20"/>
        </w:rPr>
        <w:t>tratándosede</w:t>
      </w:r>
      <w:proofErr w:type="spellEnd"/>
      <w:r w:rsidRPr="00B84C3A">
        <w:rPr>
          <w:rFonts w:ascii="Arial" w:eastAsia="Calibri" w:hAnsi="Arial" w:cs="Arial"/>
          <w:bCs/>
          <w:sz w:val="20"/>
          <w:szCs w:val="20"/>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2A5F300E"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p>
    <w:p w14:paraId="20C35E6E" w14:textId="77777777" w:rsidR="004C69E2" w:rsidRPr="00B84C3A" w:rsidRDefault="004C69E2" w:rsidP="004C69E2">
      <w:pPr>
        <w:pStyle w:val="Prrafodelista"/>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B84C3A">
        <w:rPr>
          <w:rFonts w:ascii="Arial" w:eastAsia="Calibri" w:hAnsi="Arial" w:cs="Arial"/>
          <w:bCs/>
          <w:sz w:val="20"/>
          <w:szCs w:val="20"/>
        </w:rPr>
        <w:t>participacionistas</w:t>
      </w:r>
      <w:proofErr w:type="spellEnd"/>
      <w:r w:rsidRPr="00B84C3A">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020A7788"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p>
    <w:p w14:paraId="4083AD41" w14:textId="1E92D94D" w:rsidR="00D03E84" w:rsidRPr="00B84C3A" w:rsidRDefault="004C69E2" w:rsidP="004C69E2">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B84C3A">
        <w:rPr>
          <w:rFonts w:ascii="Arial" w:eastAsia="Calibri" w:hAnsi="Arial" w:cs="Arial"/>
          <w:bCs/>
          <w:sz w:val="20"/>
          <w:szCs w:val="20"/>
        </w:rPr>
        <w:t>ii</w:t>
      </w:r>
      <w:proofErr w:type="spellEnd"/>
      <w:r w:rsidRPr="00B84C3A">
        <w:rPr>
          <w:rFonts w:ascii="Arial" w:eastAsia="Calibri" w:hAnsi="Arial" w:cs="Arial"/>
          <w:bCs/>
          <w:sz w:val="20"/>
          <w:szCs w:val="20"/>
        </w:rPr>
        <w:t>) adoptar medidas técnicas, organizativas y/o de personal apropiadas para evitar los referidos actos o prácticas.</w:t>
      </w:r>
    </w:p>
    <w:bookmarkEnd w:id="0"/>
    <w:p w14:paraId="15C346D2" w14:textId="46091319" w:rsidR="001F73A1" w:rsidRPr="00397DED" w:rsidRDefault="001F73A1" w:rsidP="001F73A1">
      <w:pPr>
        <w:jc w:val="both"/>
        <w:rPr>
          <w:rFonts w:ascii="Arial" w:eastAsia="Calibri" w:hAnsi="Arial" w:cs="Arial"/>
          <w:bCs/>
          <w:sz w:val="20"/>
          <w:szCs w:val="20"/>
        </w:rPr>
      </w:pPr>
    </w:p>
    <w:p w14:paraId="652E7667" w14:textId="428142D5" w:rsidR="001220DF" w:rsidRPr="001220DF" w:rsidRDefault="001220DF" w:rsidP="001220DF">
      <w:pPr>
        <w:tabs>
          <w:tab w:val="left" w:pos="6399"/>
        </w:tabs>
        <w:rPr>
          <w:rFonts w:ascii="Arial" w:eastAsia="Calibri" w:hAnsi="Arial" w:cs="Arial"/>
        </w:rPr>
      </w:pPr>
      <w:r>
        <w:rPr>
          <w:rFonts w:ascii="Arial" w:eastAsia="Calibri" w:hAnsi="Arial" w:cs="Arial"/>
        </w:rPr>
        <w:lastRenderedPageBreak/>
        <w:tab/>
      </w:r>
    </w:p>
    <w:sectPr w:rsidR="001220DF" w:rsidRPr="001220DF" w:rsidSect="002611ED">
      <w:headerReference w:type="default" r:id="rId14"/>
      <w:footerReference w:type="default" r:id="rId15"/>
      <w:pgSz w:w="11910" w:h="16840"/>
      <w:pgMar w:top="1320" w:right="144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F0F48" w14:textId="77777777" w:rsidR="00511209" w:rsidRDefault="00511209">
      <w:pPr>
        <w:spacing w:after="0" w:line="240" w:lineRule="auto"/>
      </w:pPr>
      <w:r>
        <w:separator/>
      </w:r>
    </w:p>
  </w:endnote>
  <w:endnote w:type="continuationSeparator" w:id="0">
    <w:p w14:paraId="7A53F0A7" w14:textId="77777777" w:rsidR="00511209" w:rsidRDefault="00511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7F74EA" w:rsidRDefault="007F74EA">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7F74EA" w:rsidRDefault="007F74EA"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6E345D27" w14:textId="73A7A3DB" w:rsidR="007F74EA" w:rsidRPr="005A15C4" w:rsidRDefault="007F74EA" w:rsidP="00507AF6">
    <w:pPr>
      <w:tabs>
        <w:tab w:val="center" w:pos="4252"/>
        <w:tab w:val="right" w:pos="8504"/>
      </w:tabs>
      <w:spacing w:after="0" w:line="240" w:lineRule="auto"/>
      <w:ind w:left="-540"/>
      <w:jc w:val="center"/>
      <w:rPr>
        <w:sz w:val="16"/>
      </w:rPr>
    </w:pPr>
    <w:r w:rsidRPr="00165EE0">
      <w:rPr>
        <w:rFonts w:ascii="Arial" w:hAnsi="Arial" w:cs="Arial"/>
        <w:sz w:val="18"/>
        <w:szCs w:val="18"/>
      </w:rPr>
      <w:t xml:space="preserve">Asociación de </w:t>
    </w:r>
    <w:r w:rsidR="001220DF">
      <w:rPr>
        <w:rFonts w:ascii="Arial" w:hAnsi="Arial" w:cs="Arial"/>
        <w:sz w:val="18"/>
        <w:szCs w:val="18"/>
      </w:rPr>
      <w:t>Jóvenes Emprendedores de Rejopampa</w:t>
    </w:r>
    <w:r w:rsidRPr="00165EE0">
      <w:rPr>
        <w:sz w:val="12"/>
        <w:szCs w:val="18"/>
      </w:rPr>
      <w:t xml:space="preserve"> </w:t>
    </w:r>
    <w:r>
      <w:rPr>
        <w:sz w:val="16"/>
      </w:rPr>
      <w:t xml:space="preserve">- </w:t>
    </w:r>
    <w:r w:rsidRPr="005A15C4">
      <w:rPr>
        <w:sz w:val="16"/>
      </w:rPr>
      <w:t xml:space="preserve">PROYECTO AVANZAR RURAL </w:t>
    </w:r>
  </w:p>
  <w:p w14:paraId="4E86BAB6" w14:textId="5FC6E920" w:rsidR="007F74EA" w:rsidRDefault="007F74EA"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FCB00" w14:textId="77777777" w:rsidR="00511209" w:rsidRDefault="00511209">
      <w:pPr>
        <w:spacing w:after="0" w:line="240" w:lineRule="auto"/>
      </w:pPr>
      <w:r>
        <w:separator/>
      </w:r>
    </w:p>
  </w:footnote>
  <w:footnote w:type="continuationSeparator" w:id="0">
    <w:p w14:paraId="159AFF57" w14:textId="77777777" w:rsidR="00511209" w:rsidRDefault="00511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5909278A" w14:textId="77777777" w:rsidR="000E4882" w:rsidRDefault="00A41EAC" w:rsidP="001577F3">
    <w:pPr>
      <w:spacing w:after="0" w:line="240" w:lineRule="auto"/>
      <w:ind w:left="84" w:right="87" w:firstLine="1"/>
      <w:jc w:val="center"/>
      <w:rPr>
        <w:rFonts w:ascii="Arial" w:eastAsia="Arial" w:hAnsi="Arial" w:cs="Arial"/>
        <w:b/>
        <w:color w:val="003366"/>
        <w:spacing w:val="-2"/>
        <w:sz w:val="18"/>
        <w:szCs w:val="18"/>
      </w:rPr>
    </w:pPr>
    <w:r w:rsidRPr="00A41EAC">
      <w:rPr>
        <w:rFonts w:ascii="Arial" w:eastAsia="Arial" w:hAnsi="Arial" w:cs="Arial"/>
        <w:b/>
        <w:color w:val="003366"/>
        <w:spacing w:val="-2"/>
        <w:sz w:val="18"/>
        <w:szCs w:val="18"/>
      </w:rPr>
      <w:t>ASOCIACIÓN DE JÓVENES EMPRENDEDORES DE REJOPAMPA</w:t>
    </w:r>
    <w:r w:rsidR="007F74EA" w:rsidRPr="00CE40C5">
      <w:rPr>
        <w:rFonts w:ascii="Arial" w:eastAsia="Arial" w:hAnsi="Arial" w:cs="Arial"/>
        <w:b/>
        <w:color w:val="003366"/>
        <w:spacing w:val="-2"/>
        <w:sz w:val="18"/>
        <w:szCs w:val="18"/>
      </w:rPr>
      <w:t xml:space="preserve"> </w:t>
    </w:r>
  </w:p>
  <w:p w14:paraId="365BA9FD" w14:textId="12F5EE27" w:rsidR="000E4882" w:rsidRDefault="000E4882" w:rsidP="001577F3">
    <w:pPr>
      <w:spacing w:after="0" w:line="240" w:lineRule="auto"/>
      <w:ind w:left="84" w:right="87" w:firstLine="1"/>
      <w:jc w:val="center"/>
      <w:rPr>
        <w:rFonts w:ascii="Arial" w:eastAsia="Arial" w:hAnsi="Arial" w:cs="Arial"/>
        <w:b/>
        <w:color w:val="003366"/>
        <w:spacing w:val="-2"/>
        <w:sz w:val="18"/>
        <w:szCs w:val="18"/>
      </w:rPr>
    </w:pPr>
    <w:r>
      <w:rPr>
        <w:rFonts w:ascii="Arial" w:eastAsia="Arial" w:hAnsi="Arial" w:cs="Arial"/>
        <w:b/>
        <w:color w:val="003366"/>
        <w:spacing w:val="-2"/>
        <w:sz w:val="18"/>
        <w:szCs w:val="18"/>
      </w:rPr>
      <w:t>RUC 20607467073</w:t>
    </w:r>
  </w:p>
  <w:p w14:paraId="00B29D4C" w14:textId="4F3EC6C1" w:rsidR="007F74EA" w:rsidRPr="00CE40C5" w:rsidRDefault="007F74EA" w:rsidP="001577F3">
    <w:pPr>
      <w:spacing w:after="0" w:line="240" w:lineRule="auto"/>
      <w:ind w:left="84" w:right="87" w:firstLine="1"/>
      <w:jc w:val="center"/>
      <w:rPr>
        <w:rFonts w:ascii="Arial" w:eastAsia="Arial" w:hAnsi="Arial" w:cs="Arial"/>
        <w:b/>
        <w:color w:val="003366"/>
        <w:spacing w:val="-2"/>
        <w:sz w:val="18"/>
        <w:szCs w:val="18"/>
      </w:rPr>
    </w:pPr>
    <w:r w:rsidRPr="00CE40C5">
      <w:rPr>
        <w:rFonts w:ascii="Arial" w:eastAsia="Arial" w:hAnsi="Arial" w:cs="Arial"/>
        <w:b/>
        <w:color w:val="003366"/>
        <w:spacing w:val="-2"/>
        <w:sz w:val="18"/>
        <w:szCs w:val="18"/>
      </w:rPr>
      <w:t xml:space="preserve">DISTRITO </w:t>
    </w:r>
    <w:r w:rsidR="00C5266E" w:rsidRPr="00CE40C5">
      <w:rPr>
        <w:rFonts w:ascii="Arial" w:eastAsia="Arial" w:hAnsi="Arial" w:cs="Arial"/>
        <w:b/>
        <w:color w:val="003366"/>
        <w:spacing w:val="-2"/>
        <w:sz w:val="18"/>
        <w:szCs w:val="18"/>
      </w:rPr>
      <w:t>PACCHA</w:t>
    </w:r>
    <w:r w:rsidRPr="00CE40C5">
      <w:rPr>
        <w:rFonts w:ascii="Arial" w:eastAsia="Arial" w:hAnsi="Arial" w:cs="Arial"/>
        <w:b/>
        <w:color w:val="003366"/>
        <w:spacing w:val="-2"/>
        <w:sz w:val="18"/>
        <w:szCs w:val="18"/>
      </w:rPr>
      <w:t>, PROVINCIA CHO</w:t>
    </w:r>
    <w:r w:rsidR="00AC7E81" w:rsidRPr="00CE40C5">
      <w:rPr>
        <w:rFonts w:ascii="Arial" w:eastAsia="Arial" w:hAnsi="Arial" w:cs="Arial"/>
        <w:b/>
        <w:color w:val="003366"/>
        <w:spacing w:val="-2"/>
        <w:sz w:val="18"/>
        <w:szCs w:val="18"/>
      </w:rPr>
      <w:t>TA</w:t>
    </w:r>
    <w:r w:rsidRPr="00CE40C5">
      <w:rPr>
        <w:rFonts w:ascii="Arial" w:eastAsia="Arial" w:hAnsi="Arial" w:cs="Arial"/>
        <w:b/>
        <w:color w:val="003366"/>
        <w:spacing w:val="-2"/>
        <w:sz w:val="18"/>
        <w:szCs w:val="18"/>
      </w:rPr>
      <w:t>, REGIÓN CAJAMARCA</w:t>
    </w:r>
  </w:p>
  <w:p w14:paraId="235A8053" w14:textId="1ED4F990" w:rsidR="007F74EA" w:rsidRPr="00D273A1" w:rsidRDefault="007F74EA"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7F74EA" w:rsidRDefault="007F74EA" w:rsidP="00507AF6">
    <w:pPr>
      <w:pStyle w:val="Encabezado"/>
      <w:tabs>
        <w:tab w:val="clear" w:pos="4419"/>
        <w:tab w:val="clear" w:pos="8838"/>
        <w:tab w:val="left" w:pos="3045"/>
      </w:tabs>
      <w:jc w:val="both"/>
    </w:pPr>
    <w:r>
      <w:tab/>
    </w:r>
  </w:p>
  <w:p w14:paraId="22DF7CD9" w14:textId="2D587E3A" w:rsidR="007F74EA" w:rsidRPr="00A1377A" w:rsidRDefault="007F74EA" w:rsidP="00DB12DF">
    <w:pPr>
      <w:pStyle w:val="Encabezado"/>
      <w:tabs>
        <w:tab w:val="clear" w:pos="4419"/>
        <w:tab w:val="clear" w:pos="8838"/>
        <w:tab w:val="left" w:pos="3045"/>
      </w:tabs>
      <w:jc w:val="both"/>
      <w:rPr>
        <w:sz w:val="14"/>
      </w:rPr>
    </w:pPr>
    <w:r>
      <w:tab/>
    </w:r>
  </w:p>
  <w:p w14:paraId="72C546DA" w14:textId="77777777" w:rsidR="007F74EA" w:rsidRDefault="007F74EA"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7F74EA" w:rsidRDefault="007F74EA"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2D"/>
    <w:multiLevelType w:val="multilevel"/>
    <w:tmpl w:val="B9848766"/>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b/>
        <w:bCs/>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1" w15:restartNumberingAfterBreak="0">
    <w:nsid w:val="05693820"/>
    <w:multiLevelType w:val="hybridMultilevel"/>
    <w:tmpl w:val="DE30600C"/>
    <w:lvl w:ilvl="0" w:tplc="29063DD4">
      <w:numFmt w:val="bullet"/>
      <w:lvlText w:val="-"/>
      <w:lvlJc w:val="left"/>
      <w:pPr>
        <w:ind w:left="1115" w:hanging="111"/>
      </w:pPr>
      <w:rPr>
        <w:rFonts w:ascii="Arial" w:eastAsia="Arial" w:hAnsi="Arial" w:cs="Arial" w:hint="default"/>
        <w:w w:val="82"/>
        <w:sz w:val="22"/>
        <w:szCs w:val="22"/>
        <w:lang w:val="es-ES" w:eastAsia="en-US" w:bidi="ar-SA"/>
      </w:rPr>
    </w:lvl>
    <w:lvl w:ilvl="1" w:tplc="4F284BD0">
      <w:numFmt w:val="bullet"/>
      <w:lvlText w:val="•"/>
      <w:lvlJc w:val="left"/>
      <w:pPr>
        <w:ind w:left="1956" w:hanging="111"/>
      </w:pPr>
      <w:rPr>
        <w:rFonts w:hint="default"/>
        <w:lang w:val="es-ES" w:eastAsia="en-US" w:bidi="ar-SA"/>
      </w:rPr>
    </w:lvl>
    <w:lvl w:ilvl="2" w:tplc="F5205AF0">
      <w:numFmt w:val="bullet"/>
      <w:lvlText w:val="•"/>
      <w:lvlJc w:val="left"/>
      <w:pPr>
        <w:ind w:left="2793" w:hanging="111"/>
      </w:pPr>
      <w:rPr>
        <w:rFonts w:hint="default"/>
        <w:lang w:val="es-ES" w:eastAsia="en-US" w:bidi="ar-SA"/>
      </w:rPr>
    </w:lvl>
    <w:lvl w:ilvl="3" w:tplc="23CEF110">
      <w:numFmt w:val="bullet"/>
      <w:lvlText w:val="•"/>
      <w:lvlJc w:val="left"/>
      <w:pPr>
        <w:ind w:left="3629" w:hanging="111"/>
      </w:pPr>
      <w:rPr>
        <w:rFonts w:hint="default"/>
        <w:lang w:val="es-ES" w:eastAsia="en-US" w:bidi="ar-SA"/>
      </w:rPr>
    </w:lvl>
    <w:lvl w:ilvl="4" w:tplc="8C8C3872">
      <w:numFmt w:val="bullet"/>
      <w:lvlText w:val="•"/>
      <w:lvlJc w:val="left"/>
      <w:pPr>
        <w:ind w:left="4466" w:hanging="111"/>
      </w:pPr>
      <w:rPr>
        <w:rFonts w:hint="default"/>
        <w:lang w:val="es-ES" w:eastAsia="en-US" w:bidi="ar-SA"/>
      </w:rPr>
    </w:lvl>
    <w:lvl w:ilvl="5" w:tplc="B7F828E4">
      <w:numFmt w:val="bullet"/>
      <w:lvlText w:val="•"/>
      <w:lvlJc w:val="left"/>
      <w:pPr>
        <w:ind w:left="5303" w:hanging="111"/>
      </w:pPr>
      <w:rPr>
        <w:rFonts w:hint="default"/>
        <w:lang w:val="es-ES" w:eastAsia="en-US" w:bidi="ar-SA"/>
      </w:rPr>
    </w:lvl>
    <w:lvl w:ilvl="6" w:tplc="15C0EFC8">
      <w:numFmt w:val="bullet"/>
      <w:lvlText w:val="•"/>
      <w:lvlJc w:val="left"/>
      <w:pPr>
        <w:ind w:left="6139" w:hanging="111"/>
      </w:pPr>
      <w:rPr>
        <w:rFonts w:hint="default"/>
        <w:lang w:val="es-ES" w:eastAsia="en-US" w:bidi="ar-SA"/>
      </w:rPr>
    </w:lvl>
    <w:lvl w:ilvl="7" w:tplc="8EB08C1A">
      <w:numFmt w:val="bullet"/>
      <w:lvlText w:val="•"/>
      <w:lvlJc w:val="left"/>
      <w:pPr>
        <w:ind w:left="6976" w:hanging="111"/>
      </w:pPr>
      <w:rPr>
        <w:rFonts w:hint="default"/>
        <w:lang w:val="es-ES" w:eastAsia="en-US" w:bidi="ar-SA"/>
      </w:rPr>
    </w:lvl>
    <w:lvl w:ilvl="8" w:tplc="4BBA983C">
      <w:numFmt w:val="bullet"/>
      <w:lvlText w:val="•"/>
      <w:lvlJc w:val="left"/>
      <w:pPr>
        <w:ind w:left="7813" w:hanging="111"/>
      </w:pPr>
      <w:rPr>
        <w:rFonts w:hint="default"/>
        <w:lang w:val="es-ES" w:eastAsia="en-US" w:bidi="ar-SA"/>
      </w:rPr>
    </w:lvl>
  </w:abstractNum>
  <w:abstractNum w:abstractNumId="2" w15:restartNumberingAfterBreak="0">
    <w:nsid w:val="060D53ED"/>
    <w:multiLevelType w:val="multilevel"/>
    <w:tmpl w:val="F190AE28"/>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E635EB"/>
    <w:multiLevelType w:val="multilevel"/>
    <w:tmpl w:val="66903E36"/>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6"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640B40"/>
    <w:multiLevelType w:val="hybridMultilevel"/>
    <w:tmpl w:val="759E8B10"/>
    <w:lvl w:ilvl="0" w:tplc="4E86CC0A">
      <w:numFmt w:val="bullet"/>
      <w:lvlText w:val="-"/>
      <w:lvlJc w:val="left"/>
      <w:pPr>
        <w:ind w:left="1146" w:hanging="142"/>
      </w:pPr>
      <w:rPr>
        <w:rFonts w:ascii="Arial" w:eastAsia="Arial" w:hAnsi="Arial" w:cs="Arial" w:hint="default"/>
        <w:w w:val="82"/>
        <w:sz w:val="22"/>
        <w:szCs w:val="22"/>
        <w:lang w:val="es-ES" w:eastAsia="en-US" w:bidi="ar-SA"/>
      </w:rPr>
    </w:lvl>
    <w:lvl w:ilvl="1" w:tplc="4218F8B2">
      <w:numFmt w:val="bullet"/>
      <w:lvlText w:val="•"/>
      <w:lvlJc w:val="left"/>
      <w:pPr>
        <w:ind w:left="1974" w:hanging="142"/>
      </w:pPr>
      <w:rPr>
        <w:rFonts w:hint="default"/>
        <w:lang w:val="es-ES" w:eastAsia="en-US" w:bidi="ar-SA"/>
      </w:rPr>
    </w:lvl>
    <w:lvl w:ilvl="2" w:tplc="82A43FAA">
      <w:numFmt w:val="bullet"/>
      <w:lvlText w:val="•"/>
      <w:lvlJc w:val="left"/>
      <w:pPr>
        <w:ind w:left="2809" w:hanging="142"/>
      </w:pPr>
      <w:rPr>
        <w:rFonts w:hint="default"/>
        <w:lang w:val="es-ES" w:eastAsia="en-US" w:bidi="ar-SA"/>
      </w:rPr>
    </w:lvl>
    <w:lvl w:ilvl="3" w:tplc="DFD0D31A">
      <w:numFmt w:val="bullet"/>
      <w:lvlText w:val="•"/>
      <w:lvlJc w:val="left"/>
      <w:pPr>
        <w:ind w:left="3643" w:hanging="142"/>
      </w:pPr>
      <w:rPr>
        <w:rFonts w:hint="default"/>
        <w:lang w:val="es-ES" w:eastAsia="en-US" w:bidi="ar-SA"/>
      </w:rPr>
    </w:lvl>
    <w:lvl w:ilvl="4" w:tplc="31C0111A">
      <w:numFmt w:val="bullet"/>
      <w:lvlText w:val="•"/>
      <w:lvlJc w:val="left"/>
      <w:pPr>
        <w:ind w:left="4478" w:hanging="142"/>
      </w:pPr>
      <w:rPr>
        <w:rFonts w:hint="default"/>
        <w:lang w:val="es-ES" w:eastAsia="en-US" w:bidi="ar-SA"/>
      </w:rPr>
    </w:lvl>
    <w:lvl w:ilvl="5" w:tplc="559A731E">
      <w:numFmt w:val="bullet"/>
      <w:lvlText w:val="•"/>
      <w:lvlJc w:val="left"/>
      <w:pPr>
        <w:ind w:left="5313" w:hanging="142"/>
      </w:pPr>
      <w:rPr>
        <w:rFonts w:hint="default"/>
        <w:lang w:val="es-ES" w:eastAsia="en-US" w:bidi="ar-SA"/>
      </w:rPr>
    </w:lvl>
    <w:lvl w:ilvl="6" w:tplc="AA484010">
      <w:numFmt w:val="bullet"/>
      <w:lvlText w:val="•"/>
      <w:lvlJc w:val="left"/>
      <w:pPr>
        <w:ind w:left="6147" w:hanging="142"/>
      </w:pPr>
      <w:rPr>
        <w:rFonts w:hint="default"/>
        <w:lang w:val="es-ES" w:eastAsia="en-US" w:bidi="ar-SA"/>
      </w:rPr>
    </w:lvl>
    <w:lvl w:ilvl="7" w:tplc="013EEC9E">
      <w:numFmt w:val="bullet"/>
      <w:lvlText w:val="•"/>
      <w:lvlJc w:val="left"/>
      <w:pPr>
        <w:ind w:left="6982" w:hanging="142"/>
      </w:pPr>
      <w:rPr>
        <w:rFonts w:hint="default"/>
        <w:lang w:val="es-ES" w:eastAsia="en-US" w:bidi="ar-SA"/>
      </w:rPr>
    </w:lvl>
    <w:lvl w:ilvl="8" w:tplc="23721C30">
      <w:numFmt w:val="bullet"/>
      <w:lvlText w:val="•"/>
      <w:lvlJc w:val="left"/>
      <w:pPr>
        <w:ind w:left="7817" w:hanging="142"/>
      </w:pPr>
      <w:rPr>
        <w:rFonts w:hint="default"/>
        <w:lang w:val="es-ES" w:eastAsia="en-US" w:bidi="ar-SA"/>
      </w:rPr>
    </w:lvl>
  </w:abstractNum>
  <w:abstractNum w:abstractNumId="8"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2DD5D2D"/>
    <w:multiLevelType w:val="multilevel"/>
    <w:tmpl w:val="BF524484"/>
    <w:lvl w:ilvl="0">
      <w:start w:val="2"/>
      <w:numFmt w:val="decimalZero"/>
      <w:lvlText w:val="%1"/>
      <w:lvlJc w:val="left"/>
      <w:pPr>
        <w:ind w:left="1619" w:hanging="756"/>
      </w:pPr>
      <w:rPr>
        <w:rFonts w:hint="default"/>
        <w:lang w:val="es-ES" w:eastAsia="en-US" w:bidi="ar-SA"/>
      </w:rPr>
    </w:lvl>
    <w:lvl w:ilvl="1">
      <w:start w:val="3"/>
      <w:numFmt w:val="decimalZero"/>
      <w:lvlText w:val="%1.%2"/>
      <w:lvlJc w:val="left"/>
      <w:pPr>
        <w:ind w:left="1619" w:hanging="756"/>
      </w:pPr>
      <w:rPr>
        <w:rFonts w:hint="default"/>
        <w:lang w:val="es-ES" w:eastAsia="en-US" w:bidi="ar-SA"/>
      </w:rPr>
    </w:lvl>
    <w:lvl w:ilvl="2">
      <w:numFmt w:val="decimalZero"/>
      <w:lvlText w:val="%1.%2.%3"/>
      <w:lvlJc w:val="left"/>
      <w:pPr>
        <w:ind w:left="1619" w:hanging="756"/>
      </w:pPr>
      <w:rPr>
        <w:rFonts w:ascii="Arial" w:eastAsia="Arial" w:hAnsi="Arial" w:cs="Arial" w:hint="default"/>
        <w:b/>
        <w:bCs/>
        <w:w w:val="82"/>
        <w:sz w:val="22"/>
        <w:szCs w:val="22"/>
        <w:lang w:val="es-ES" w:eastAsia="en-US" w:bidi="ar-SA"/>
      </w:rPr>
    </w:lvl>
    <w:lvl w:ilvl="3">
      <w:numFmt w:val="bullet"/>
      <w:lvlText w:val="•"/>
      <w:lvlJc w:val="left"/>
      <w:pPr>
        <w:ind w:left="3979" w:hanging="756"/>
      </w:pPr>
      <w:rPr>
        <w:rFonts w:hint="default"/>
        <w:lang w:val="es-ES" w:eastAsia="en-US" w:bidi="ar-SA"/>
      </w:rPr>
    </w:lvl>
    <w:lvl w:ilvl="4">
      <w:numFmt w:val="bullet"/>
      <w:lvlText w:val="•"/>
      <w:lvlJc w:val="left"/>
      <w:pPr>
        <w:ind w:left="4766" w:hanging="756"/>
      </w:pPr>
      <w:rPr>
        <w:rFonts w:hint="default"/>
        <w:lang w:val="es-ES" w:eastAsia="en-US" w:bidi="ar-SA"/>
      </w:rPr>
    </w:lvl>
    <w:lvl w:ilvl="5">
      <w:numFmt w:val="bullet"/>
      <w:lvlText w:val="•"/>
      <w:lvlJc w:val="left"/>
      <w:pPr>
        <w:ind w:left="5553" w:hanging="756"/>
      </w:pPr>
      <w:rPr>
        <w:rFonts w:hint="default"/>
        <w:lang w:val="es-ES" w:eastAsia="en-US" w:bidi="ar-SA"/>
      </w:rPr>
    </w:lvl>
    <w:lvl w:ilvl="6">
      <w:numFmt w:val="bullet"/>
      <w:lvlText w:val="•"/>
      <w:lvlJc w:val="left"/>
      <w:pPr>
        <w:ind w:left="6339" w:hanging="756"/>
      </w:pPr>
      <w:rPr>
        <w:rFonts w:hint="default"/>
        <w:lang w:val="es-ES" w:eastAsia="en-US" w:bidi="ar-SA"/>
      </w:rPr>
    </w:lvl>
    <w:lvl w:ilvl="7">
      <w:numFmt w:val="bullet"/>
      <w:lvlText w:val="•"/>
      <w:lvlJc w:val="left"/>
      <w:pPr>
        <w:ind w:left="7126" w:hanging="756"/>
      </w:pPr>
      <w:rPr>
        <w:rFonts w:hint="default"/>
        <w:lang w:val="es-ES" w:eastAsia="en-US" w:bidi="ar-SA"/>
      </w:rPr>
    </w:lvl>
    <w:lvl w:ilvl="8">
      <w:numFmt w:val="bullet"/>
      <w:lvlText w:val="•"/>
      <w:lvlJc w:val="left"/>
      <w:pPr>
        <w:ind w:left="7913" w:hanging="756"/>
      </w:pPr>
      <w:rPr>
        <w:rFonts w:hint="default"/>
        <w:lang w:val="es-ES" w:eastAsia="en-US" w:bidi="ar-SA"/>
      </w:rPr>
    </w:lvl>
  </w:abstractNum>
  <w:abstractNum w:abstractNumId="10"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3"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4" w15:restartNumberingAfterBreak="0">
    <w:nsid w:val="1A3523DF"/>
    <w:multiLevelType w:val="hybridMultilevel"/>
    <w:tmpl w:val="BD32CD0A"/>
    <w:lvl w:ilvl="0" w:tplc="92BCE32A">
      <w:numFmt w:val="bullet"/>
      <w:lvlText w:val=""/>
      <w:lvlJc w:val="left"/>
      <w:pPr>
        <w:ind w:left="1571" w:hanging="708"/>
      </w:pPr>
      <w:rPr>
        <w:rFonts w:ascii="Symbol" w:eastAsia="Symbol" w:hAnsi="Symbol" w:cs="Symbol" w:hint="default"/>
        <w:b/>
        <w:bCs/>
        <w:w w:val="100"/>
        <w:sz w:val="22"/>
        <w:szCs w:val="22"/>
        <w:lang w:val="es-ES" w:eastAsia="en-US" w:bidi="ar-SA"/>
      </w:rPr>
    </w:lvl>
    <w:lvl w:ilvl="1" w:tplc="84726FE6">
      <w:numFmt w:val="bullet"/>
      <w:lvlText w:val="•"/>
      <w:lvlJc w:val="left"/>
      <w:pPr>
        <w:ind w:left="2370" w:hanging="708"/>
      </w:pPr>
      <w:rPr>
        <w:rFonts w:hint="default"/>
        <w:lang w:val="es-ES" w:eastAsia="en-US" w:bidi="ar-SA"/>
      </w:rPr>
    </w:lvl>
    <w:lvl w:ilvl="2" w:tplc="534E66C8">
      <w:numFmt w:val="bullet"/>
      <w:lvlText w:val="•"/>
      <w:lvlJc w:val="left"/>
      <w:pPr>
        <w:ind w:left="3161" w:hanging="708"/>
      </w:pPr>
      <w:rPr>
        <w:rFonts w:hint="default"/>
        <w:lang w:val="es-ES" w:eastAsia="en-US" w:bidi="ar-SA"/>
      </w:rPr>
    </w:lvl>
    <w:lvl w:ilvl="3" w:tplc="5D40C82C">
      <w:numFmt w:val="bullet"/>
      <w:lvlText w:val="•"/>
      <w:lvlJc w:val="left"/>
      <w:pPr>
        <w:ind w:left="3951" w:hanging="708"/>
      </w:pPr>
      <w:rPr>
        <w:rFonts w:hint="default"/>
        <w:lang w:val="es-ES" w:eastAsia="en-US" w:bidi="ar-SA"/>
      </w:rPr>
    </w:lvl>
    <w:lvl w:ilvl="4" w:tplc="BF28FB1E">
      <w:numFmt w:val="bullet"/>
      <w:lvlText w:val="•"/>
      <w:lvlJc w:val="left"/>
      <w:pPr>
        <w:ind w:left="4742" w:hanging="708"/>
      </w:pPr>
      <w:rPr>
        <w:rFonts w:hint="default"/>
        <w:lang w:val="es-ES" w:eastAsia="en-US" w:bidi="ar-SA"/>
      </w:rPr>
    </w:lvl>
    <w:lvl w:ilvl="5" w:tplc="6B749CF0">
      <w:numFmt w:val="bullet"/>
      <w:lvlText w:val="•"/>
      <w:lvlJc w:val="left"/>
      <w:pPr>
        <w:ind w:left="5533" w:hanging="708"/>
      </w:pPr>
      <w:rPr>
        <w:rFonts w:hint="default"/>
        <w:lang w:val="es-ES" w:eastAsia="en-US" w:bidi="ar-SA"/>
      </w:rPr>
    </w:lvl>
    <w:lvl w:ilvl="6" w:tplc="193202A2">
      <w:numFmt w:val="bullet"/>
      <w:lvlText w:val="•"/>
      <w:lvlJc w:val="left"/>
      <w:pPr>
        <w:ind w:left="6323" w:hanging="708"/>
      </w:pPr>
      <w:rPr>
        <w:rFonts w:hint="default"/>
        <w:lang w:val="es-ES" w:eastAsia="en-US" w:bidi="ar-SA"/>
      </w:rPr>
    </w:lvl>
    <w:lvl w:ilvl="7" w:tplc="74C29214">
      <w:numFmt w:val="bullet"/>
      <w:lvlText w:val="•"/>
      <w:lvlJc w:val="left"/>
      <w:pPr>
        <w:ind w:left="7114" w:hanging="708"/>
      </w:pPr>
      <w:rPr>
        <w:rFonts w:hint="default"/>
        <w:lang w:val="es-ES" w:eastAsia="en-US" w:bidi="ar-SA"/>
      </w:rPr>
    </w:lvl>
    <w:lvl w:ilvl="8" w:tplc="A2BC6DDC">
      <w:numFmt w:val="bullet"/>
      <w:lvlText w:val="•"/>
      <w:lvlJc w:val="left"/>
      <w:pPr>
        <w:ind w:left="7905" w:hanging="708"/>
      </w:pPr>
      <w:rPr>
        <w:rFonts w:hint="default"/>
        <w:lang w:val="es-ES" w:eastAsia="en-US" w:bidi="ar-SA"/>
      </w:rPr>
    </w:lvl>
  </w:abstractNum>
  <w:abstractNum w:abstractNumId="15" w15:restartNumberingAfterBreak="0">
    <w:nsid w:val="21044C3F"/>
    <w:multiLevelType w:val="multilevel"/>
    <w:tmpl w:val="854EA794"/>
    <w:lvl w:ilvl="0">
      <w:start w:val="2"/>
      <w:numFmt w:val="decimalZero"/>
      <w:lvlText w:val="%1"/>
      <w:lvlJc w:val="left"/>
      <w:pPr>
        <w:ind w:left="1619" w:hanging="757"/>
      </w:pPr>
      <w:rPr>
        <w:rFonts w:hint="default"/>
        <w:lang w:val="es-ES" w:eastAsia="en-US" w:bidi="ar-SA"/>
      </w:rPr>
    </w:lvl>
    <w:lvl w:ilvl="1">
      <w:start w:val="3"/>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16"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8" w15:restartNumberingAfterBreak="0">
    <w:nsid w:val="28405D1A"/>
    <w:multiLevelType w:val="multilevel"/>
    <w:tmpl w:val="FD6E13FA"/>
    <w:lvl w:ilvl="0">
      <w:start w:val="1"/>
      <w:numFmt w:val="decimal"/>
      <w:lvlText w:val="%1."/>
      <w:lvlJc w:val="left"/>
      <w:pPr>
        <w:ind w:left="720" w:hanging="360"/>
      </w:pPr>
    </w:lvl>
    <w:lvl w:ilvl="1">
      <w:start w:val="1"/>
      <w:numFmt w:val="decimal"/>
      <w:lvlText w:val="%1.%2."/>
      <w:lvlJc w:val="left"/>
      <w:pPr>
        <w:ind w:left="1800" w:hanging="720"/>
      </w:pPr>
    </w:lvl>
    <w:lvl w:ilvl="2">
      <w:start w:val="1"/>
      <w:numFmt w:val="decimal"/>
      <w:lvlText w:val="%1.%2.%3."/>
      <w:lvlJc w:val="left"/>
      <w:pPr>
        <w:ind w:left="2520" w:hanging="720"/>
      </w:pPr>
    </w:lvl>
    <w:lvl w:ilvl="3">
      <w:start w:val="1"/>
      <w:numFmt w:val="decimalZero"/>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19" w15:restartNumberingAfterBreak="0">
    <w:nsid w:val="2A472C56"/>
    <w:multiLevelType w:val="multilevel"/>
    <w:tmpl w:val="553EAB0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b/>
        <w:bCs/>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0" w15:restartNumberingAfterBreak="0">
    <w:nsid w:val="2D6004CA"/>
    <w:multiLevelType w:val="multilevel"/>
    <w:tmpl w:val="E6EEBF8C"/>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1"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2"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0">
    <w:nsid w:val="3AD957E1"/>
    <w:multiLevelType w:val="multilevel"/>
    <w:tmpl w:val="D8B8AE1E"/>
    <w:lvl w:ilvl="0">
      <w:start w:val="1"/>
      <w:numFmt w:val="upperRoman"/>
      <w:lvlText w:val="%1."/>
      <w:lvlJc w:val="right"/>
      <w:pPr>
        <w:ind w:left="720" w:hanging="360"/>
      </w:pPr>
      <w:rPr>
        <w:b/>
      </w:rPr>
    </w:lvl>
    <w:lvl w:ilvl="1">
      <w:start w:val="1"/>
      <w:numFmt w:val="decimal"/>
      <w:isLgl/>
      <w:lvlText w:val="%1.%2"/>
      <w:lvlJc w:val="left"/>
      <w:pPr>
        <w:ind w:left="1070" w:hanging="360"/>
      </w:pPr>
      <w:rPr>
        <w:rFonts w:hint="default"/>
        <w:b/>
        <w:bCs w:val="0"/>
        <w:color w:val="auto"/>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5"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4C6E55AB"/>
    <w:multiLevelType w:val="multilevel"/>
    <w:tmpl w:val="8850F406"/>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E694DB8"/>
    <w:multiLevelType w:val="multilevel"/>
    <w:tmpl w:val="C2ACD44A"/>
    <w:lvl w:ilvl="0">
      <w:start w:val="1"/>
      <w:numFmt w:val="decimalZero"/>
      <w:lvlText w:val="%1"/>
      <w:lvlJc w:val="left"/>
      <w:pPr>
        <w:ind w:left="1619" w:hanging="757"/>
      </w:pPr>
      <w:rPr>
        <w:rFonts w:hint="default"/>
        <w:lang w:val="es-ES" w:eastAsia="en-US" w:bidi="ar-SA"/>
      </w:rPr>
    </w:lvl>
    <w:lvl w:ilvl="1">
      <w:start w:val="1"/>
      <w:numFmt w:val="decimalZero"/>
      <w:lvlText w:val="%1.%2"/>
      <w:lvlJc w:val="left"/>
      <w:pPr>
        <w:ind w:left="1619" w:hanging="757"/>
      </w:pPr>
      <w:rPr>
        <w:rFonts w:hint="default"/>
        <w:lang w:val="es-ES" w:eastAsia="en-US" w:bidi="ar-SA"/>
      </w:rPr>
    </w:lvl>
    <w:lvl w:ilvl="2">
      <w:start w:val="1"/>
      <w:numFmt w:val="decimalZero"/>
      <w:lvlText w:val="%1.%2.%3"/>
      <w:lvlJc w:val="left"/>
      <w:pPr>
        <w:ind w:left="1619" w:hanging="757"/>
      </w:pPr>
      <w:rPr>
        <w:rFonts w:ascii="Arial" w:eastAsia="Arial" w:hAnsi="Arial" w:cs="Arial" w:hint="default"/>
        <w:w w:val="82"/>
        <w:sz w:val="22"/>
        <w:szCs w:val="22"/>
        <w:lang w:val="es-ES" w:eastAsia="en-US" w:bidi="ar-SA"/>
      </w:rPr>
    </w:lvl>
    <w:lvl w:ilvl="3">
      <w:start w:val="2"/>
      <w:numFmt w:val="decimalZero"/>
      <w:lvlText w:val="%1.%2.%3.%4"/>
      <w:lvlJc w:val="left"/>
      <w:pPr>
        <w:ind w:left="1869" w:hanging="1006"/>
      </w:pPr>
      <w:rPr>
        <w:rFonts w:ascii="Arial" w:eastAsia="Arial" w:hAnsi="Arial" w:cs="Arial" w:hint="default"/>
        <w:spacing w:val="-3"/>
        <w:w w:val="82"/>
        <w:sz w:val="22"/>
        <w:szCs w:val="22"/>
        <w:lang w:val="es-ES" w:eastAsia="en-US" w:bidi="ar-SA"/>
      </w:rPr>
    </w:lvl>
    <w:lvl w:ilvl="4">
      <w:numFmt w:val="bullet"/>
      <w:lvlText w:val="•"/>
      <w:lvlJc w:val="left"/>
      <w:pPr>
        <w:ind w:left="4402" w:hanging="1006"/>
      </w:pPr>
      <w:rPr>
        <w:rFonts w:hint="default"/>
        <w:lang w:val="es-ES" w:eastAsia="en-US" w:bidi="ar-SA"/>
      </w:rPr>
    </w:lvl>
    <w:lvl w:ilvl="5">
      <w:numFmt w:val="bullet"/>
      <w:lvlText w:val="•"/>
      <w:lvlJc w:val="left"/>
      <w:pPr>
        <w:ind w:left="5249" w:hanging="1006"/>
      </w:pPr>
      <w:rPr>
        <w:rFonts w:hint="default"/>
        <w:lang w:val="es-ES" w:eastAsia="en-US" w:bidi="ar-SA"/>
      </w:rPr>
    </w:lvl>
    <w:lvl w:ilvl="6">
      <w:numFmt w:val="bullet"/>
      <w:lvlText w:val="•"/>
      <w:lvlJc w:val="left"/>
      <w:pPr>
        <w:ind w:left="6096" w:hanging="1006"/>
      </w:pPr>
      <w:rPr>
        <w:rFonts w:hint="default"/>
        <w:lang w:val="es-ES" w:eastAsia="en-US" w:bidi="ar-SA"/>
      </w:rPr>
    </w:lvl>
    <w:lvl w:ilvl="7">
      <w:numFmt w:val="bullet"/>
      <w:lvlText w:val="•"/>
      <w:lvlJc w:val="left"/>
      <w:pPr>
        <w:ind w:left="6944" w:hanging="1006"/>
      </w:pPr>
      <w:rPr>
        <w:rFonts w:hint="default"/>
        <w:lang w:val="es-ES" w:eastAsia="en-US" w:bidi="ar-SA"/>
      </w:rPr>
    </w:lvl>
    <w:lvl w:ilvl="8">
      <w:numFmt w:val="bullet"/>
      <w:lvlText w:val="•"/>
      <w:lvlJc w:val="left"/>
      <w:pPr>
        <w:ind w:left="7791" w:hanging="1006"/>
      </w:pPr>
      <w:rPr>
        <w:rFonts w:hint="default"/>
        <w:lang w:val="es-ES" w:eastAsia="en-US" w:bidi="ar-SA"/>
      </w:rPr>
    </w:lvl>
  </w:abstractNum>
  <w:abstractNum w:abstractNumId="28" w15:restartNumberingAfterBreak="0">
    <w:nsid w:val="50383663"/>
    <w:multiLevelType w:val="multilevel"/>
    <w:tmpl w:val="5590D9B2"/>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29" w15:restartNumberingAfterBreak="0">
    <w:nsid w:val="51E912F0"/>
    <w:multiLevelType w:val="multilevel"/>
    <w:tmpl w:val="50DEC9F2"/>
    <w:lvl w:ilvl="0">
      <w:start w:val="8"/>
      <w:numFmt w:val="decimal"/>
      <w:lvlText w:val="%1"/>
      <w:lvlJc w:val="left"/>
      <w:pPr>
        <w:ind w:left="360" w:hanging="360"/>
      </w:pPr>
      <w:rPr>
        <w:rFonts w:hint="default"/>
        <w:b/>
      </w:rPr>
    </w:lvl>
    <w:lvl w:ilvl="1">
      <w:start w:val="3"/>
      <w:numFmt w:val="decimal"/>
      <w:lvlText w:val="%1.%2"/>
      <w:lvlJc w:val="left"/>
      <w:pPr>
        <w:ind w:left="1070" w:hanging="36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30" w15:restartNumberingAfterBreak="0">
    <w:nsid w:val="52107754"/>
    <w:multiLevelType w:val="hybridMultilevel"/>
    <w:tmpl w:val="618CD0E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2"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5"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052761F"/>
    <w:multiLevelType w:val="multilevel"/>
    <w:tmpl w:val="CB6A23DA"/>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7" w15:restartNumberingAfterBreak="0">
    <w:nsid w:val="60D92736"/>
    <w:multiLevelType w:val="hybridMultilevel"/>
    <w:tmpl w:val="D5408B18"/>
    <w:lvl w:ilvl="0" w:tplc="C2D023D2">
      <w:numFmt w:val="bullet"/>
      <w:lvlText w:val="-"/>
      <w:lvlJc w:val="left"/>
      <w:pPr>
        <w:ind w:left="974" w:hanging="111"/>
      </w:pPr>
      <w:rPr>
        <w:rFonts w:ascii="Arial" w:eastAsia="Arial" w:hAnsi="Arial" w:cs="Arial" w:hint="default"/>
        <w:w w:val="82"/>
        <w:sz w:val="22"/>
        <w:szCs w:val="22"/>
        <w:lang w:val="es-ES" w:eastAsia="en-US" w:bidi="ar-SA"/>
      </w:rPr>
    </w:lvl>
    <w:lvl w:ilvl="1" w:tplc="B89A9124">
      <w:numFmt w:val="bullet"/>
      <w:lvlText w:val=""/>
      <w:lvlJc w:val="left"/>
      <w:pPr>
        <w:ind w:left="1430" w:hanging="284"/>
      </w:pPr>
      <w:rPr>
        <w:rFonts w:ascii="Wingdings" w:eastAsia="Wingdings" w:hAnsi="Wingdings" w:cs="Wingdings" w:hint="default"/>
        <w:w w:val="100"/>
        <w:sz w:val="22"/>
        <w:szCs w:val="22"/>
        <w:lang w:val="es-ES" w:eastAsia="en-US" w:bidi="ar-SA"/>
      </w:rPr>
    </w:lvl>
    <w:lvl w:ilvl="2" w:tplc="A15EFF2E">
      <w:numFmt w:val="bullet"/>
      <w:lvlText w:val="•"/>
      <w:lvlJc w:val="left"/>
      <w:pPr>
        <w:ind w:left="2334" w:hanging="284"/>
      </w:pPr>
      <w:rPr>
        <w:rFonts w:hint="default"/>
        <w:lang w:val="es-ES" w:eastAsia="en-US" w:bidi="ar-SA"/>
      </w:rPr>
    </w:lvl>
    <w:lvl w:ilvl="3" w:tplc="48D444DE">
      <w:numFmt w:val="bullet"/>
      <w:lvlText w:val="•"/>
      <w:lvlJc w:val="left"/>
      <w:pPr>
        <w:ind w:left="3228" w:hanging="284"/>
      </w:pPr>
      <w:rPr>
        <w:rFonts w:hint="default"/>
        <w:lang w:val="es-ES" w:eastAsia="en-US" w:bidi="ar-SA"/>
      </w:rPr>
    </w:lvl>
    <w:lvl w:ilvl="4" w:tplc="5E3239D4">
      <w:numFmt w:val="bullet"/>
      <w:lvlText w:val="•"/>
      <w:lvlJc w:val="left"/>
      <w:pPr>
        <w:ind w:left="4122" w:hanging="284"/>
      </w:pPr>
      <w:rPr>
        <w:rFonts w:hint="default"/>
        <w:lang w:val="es-ES" w:eastAsia="en-US" w:bidi="ar-SA"/>
      </w:rPr>
    </w:lvl>
    <w:lvl w:ilvl="5" w:tplc="05EEB5FC">
      <w:numFmt w:val="bullet"/>
      <w:lvlText w:val="•"/>
      <w:lvlJc w:val="left"/>
      <w:pPr>
        <w:ind w:left="5016" w:hanging="284"/>
      </w:pPr>
      <w:rPr>
        <w:rFonts w:hint="default"/>
        <w:lang w:val="es-ES" w:eastAsia="en-US" w:bidi="ar-SA"/>
      </w:rPr>
    </w:lvl>
    <w:lvl w:ilvl="6" w:tplc="32008794">
      <w:numFmt w:val="bullet"/>
      <w:lvlText w:val="•"/>
      <w:lvlJc w:val="left"/>
      <w:pPr>
        <w:ind w:left="5910" w:hanging="284"/>
      </w:pPr>
      <w:rPr>
        <w:rFonts w:hint="default"/>
        <w:lang w:val="es-ES" w:eastAsia="en-US" w:bidi="ar-SA"/>
      </w:rPr>
    </w:lvl>
    <w:lvl w:ilvl="7" w:tplc="B49C6B20">
      <w:numFmt w:val="bullet"/>
      <w:lvlText w:val="•"/>
      <w:lvlJc w:val="left"/>
      <w:pPr>
        <w:ind w:left="6804" w:hanging="284"/>
      </w:pPr>
      <w:rPr>
        <w:rFonts w:hint="default"/>
        <w:lang w:val="es-ES" w:eastAsia="en-US" w:bidi="ar-SA"/>
      </w:rPr>
    </w:lvl>
    <w:lvl w:ilvl="8" w:tplc="370C3790">
      <w:numFmt w:val="bullet"/>
      <w:lvlText w:val="•"/>
      <w:lvlJc w:val="left"/>
      <w:pPr>
        <w:ind w:left="7698" w:hanging="284"/>
      </w:pPr>
      <w:rPr>
        <w:rFonts w:hint="default"/>
        <w:lang w:val="es-ES" w:eastAsia="en-US" w:bidi="ar-SA"/>
      </w:rPr>
    </w:lvl>
  </w:abstractNum>
  <w:abstractNum w:abstractNumId="38"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9" w15:restartNumberingAfterBreak="0">
    <w:nsid w:val="639D5132"/>
    <w:multiLevelType w:val="multilevel"/>
    <w:tmpl w:val="471C742E"/>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40" w15:restartNumberingAfterBreak="0">
    <w:nsid w:val="66603090"/>
    <w:multiLevelType w:val="hybridMultilevel"/>
    <w:tmpl w:val="A844C562"/>
    <w:lvl w:ilvl="0" w:tplc="B590FC14">
      <w:numFmt w:val="bullet"/>
      <w:lvlText w:val="-"/>
      <w:lvlJc w:val="left"/>
      <w:pPr>
        <w:ind w:left="1115" w:hanging="111"/>
      </w:pPr>
      <w:rPr>
        <w:rFonts w:ascii="Arial" w:eastAsia="Arial" w:hAnsi="Arial" w:cs="Arial" w:hint="default"/>
        <w:w w:val="82"/>
        <w:sz w:val="22"/>
        <w:szCs w:val="22"/>
        <w:lang w:val="es-ES" w:eastAsia="en-US" w:bidi="ar-SA"/>
      </w:rPr>
    </w:lvl>
    <w:lvl w:ilvl="1" w:tplc="15606B6C">
      <w:numFmt w:val="bullet"/>
      <w:lvlText w:val=""/>
      <w:lvlJc w:val="left"/>
      <w:pPr>
        <w:ind w:left="1583" w:hanging="360"/>
      </w:pPr>
      <w:rPr>
        <w:rFonts w:ascii="Wingdings" w:eastAsia="Wingdings" w:hAnsi="Wingdings" w:cs="Wingdings" w:hint="default"/>
        <w:w w:val="100"/>
        <w:sz w:val="22"/>
        <w:szCs w:val="22"/>
        <w:lang w:val="es-ES" w:eastAsia="en-US" w:bidi="ar-SA"/>
      </w:rPr>
    </w:lvl>
    <w:lvl w:ilvl="2" w:tplc="90EE824C">
      <w:numFmt w:val="bullet"/>
      <w:lvlText w:val="•"/>
      <w:lvlJc w:val="left"/>
      <w:pPr>
        <w:ind w:left="2458" w:hanging="360"/>
      </w:pPr>
      <w:rPr>
        <w:rFonts w:hint="default"/>
        <w:lang w:val="es-ES" w:eastAsia="en-US" w:bidi="ar-SA"/>
      </w:rPr>
    </w:lvl>
    <w:lvl w:ilvl="3" w:tplc="0C905DB8">
      <w:numFmt w:val="bullet"/>
      <w:lvlText w:val="•"/>
      <w:lvlJc w:val="left"/>
      <w:pPr>
        <w:ind w:left="3336" w:hanging="360"/>
      </w:pPr>
      <w:rPr>
        <w:rFonts w:hint="default"/>
        <w:lang w:val="es-ES" w:eastAsia="en-US" w:bidi="ar-SA"/>
      </w:rPr>
    </w:lvl>
    <w:lvl w:ilvl="4" w:tplc="C5C83C7C">
      <w:numFmt w:val="bullet"/>
      <w:lvlText w:val="•"/>
      <w:lvlJc w:val="left"/>
      <w:pPr>
        <w:ind w:left="4215" w:hanging="360"/>
      </w:pPr>
      <w:rPr>
        <w:rFonts w:hint="default"/>
        <w:lang w:val="es-ES" w:eastAsia="en-US" w:bidi="ar-SA"/>
      </w:rPr>
    </w:lvl>
    <w:lvl w:ilvl="5" w:tplc="E042FCB6">
      <w:numFmt w:val="bullet"/>
      <w:lvlText w:val="•"/>
      <w:lvlJc w:val="left"/>
      <w:pPr>
        <w:ind w:left="5093" w:hanging="360"/>
      </w:pPr>
      <w:rPr>
        <w:rFonts w:hint="default"/>
        <w:lang w:val="es-ES" w:eastAsia="en-US" w:bidi="ar-SA"/>
      </w:rPr>
    </w:lvl>
    <w:lvl w:ilvl="6" w:tplc="897AAA0A">
      <w:numFmt w:val="bullet"/>
      <w:lvlText w:val="•"/>
      <w:lvlJc w:val="left"/>
      <w:pPr>
        <w:ind w:left="5972" w:hanging="360"/>
      </w:pPr>
      <w:rPr>
        <w:rFonts w:hint="default"/>
        <w:lang w:val="es-ES" w:eastAsia="en-US" w:bidi="ar-SA"/>
      </w:rPr>
    </w:lvl>
    <w:lvl w:ilvl="7" w:tplc="D4B84596">
      <w:numFmt w:val="bullet"/>
      <w:lvlText w:val="•"/>
      <w:lvlJc w:val="left"/>
      <w:pPr>
        <w:ind w:left="6850" w:hanging="360"/>
      </w:pPr>
      <w:rPr>
        <w:rFonts w:hint="default"/>
        <w:lang w:val="es-ES" w:eastAsia="en-US" w:bidi="ar-SA"/>
      </w:rPr>
    </w:lvl>
    <w:lvl w:ilvl="8" w:tplc="F96AF05E">
      <w:numFmt w:val="bullet"/>
      <w:lvlText w:val="•"/>
      <w:lvlJc w:val="left"/>
      <w:pPr>
        <w:ind w:left="7729" w:hanging="360"/>
      </w:pPr>
      <w:rPr>
        <w:rFonts w:hint="default"/>
        <w:lang w:val="es-ES" w:eastAsia="en-US" w:bidi="ar-SA"/>
      </w:rPr>
    </w:lvl>
  </w:abstractNum>
  <w:abstractNum w:abstractNumId="41"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8EB4C0B"/>
    <w:multiLevelType w:val="multilevel"/>
    <w:tmpl w:val="25C8C5DE"/>
    <w:lvl w:ilvl="0">
      <w:start w:val="1"/>
      <w:numFmt w:val="decimalZero"/>
      <w:lvlText w:val="%1"/>
      <w:lvlJc w:val="left"/>
      <w:pPr>
        <w:ind w:left="863" w:hanging="1006"/>
      </w:pPr>
      <w:rPr>
        <w:rFonts w:hint="default"/>
        <w:lang w:val="es-ES" w:eastAsia="en-US" w:bidi="ar-SA"/>
      </w:rPr>
    </w:lvl>
    <w:lvl w:ilvl="1">
      <w:start w:val="1"/>
      <w:numFmt w:val="decimalZero"/>
      <w:lvlText w:val="%1.%2"/>
      <w:lvlJc w:val="left"/>
      <w:pPr>
        <w:ind w:left="863" w:hanging="1006"/>
      </w:pPr>
      <w:rPr>
        <w:rFonts w:hint="default"/>
        <w:lang w:val="es-ES" w:eastAsia="en-US" w:bidi="ar-SA"/>
      </w:rPr>
    </w:lvl>
    <w:lvl w:ilvl="2">
      <w:start w:val="4"/>
      <w:numFmt w:val="decimalZero"/>
      <w:lvlText w:val="%1.%2.%3"/>
      <w:lvlJc w:val="left"/>
      <w:pPr>
        <w:ind w:left="863" w:hanging="1006"/>
      </w:pPr>
      <w:rPr>
        <w:rFonts w:hint="default"/>
        <w:lang w:val="es-ES" w:eastAsia="en-US" w:bidi="ar-SA"/>
      </w:rPr>
    </w:lvl>
    <w:lvl w:ilvl="3">
      <w:start w:val="2"/>
      <w:numFmt w:val="decimalZero"/>
      <w:lvlText w:val="%1.%2.%3.%4"/>
      <w:lvlJc w:val="left"/>
      <w:pPr>
        <w:ind w:left="863" w:hanging="1006"/>
      </w:pPr>
      <w:rPr>
        <w:rFonts w:ascii="Arial" w:eastAsia="Arial" w:hAnsi="Arial" w:cs="Arial" w:hint="default"/>
        <w:b/>
        <w:bCs/>
        <w:spacing w:val="-3"/>
        <w:w w:val="82"/>
        <w:sz w:val="22"/>
        <w:szCs w:val="22"/>
        <w:lang w:val="es-ES" w:eastAsia="en-US" w:bidi="ar-SA"/>
      </w:rPr>
    </w:lvl>
    <w:lvl w:ilvl="4">
      <w:numFmt w:val="bullet"/>
      <w:lvlText w:val=""/>
      <w:lvlJc w:val="left"/>
      <w:pPr>
        <w:ind w:left="1583" w:hanging="360"/>
      </w:pPr>
      <w:rPr>
        <w:rFonts w:ascii="Wingdings" w:eastAsia="Wingdings" w:hAnsi="Wingdings" w:cs="Wingdings" w:hint="default"/>
        <w:w w:val="100"/>
        <w:sz w:val="22"/>
        <w:szCs w:val="22"/>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3" w15:restartNumberingAfterBreak="0">
    <w:nsid w:val="75AE6ED3"/>
    <w:multiLevelType w:val="multilevel"/>
    <w:tmpl w:val="A81CC34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start w:val="4"/>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44" w15:restartNumberingAfterBreak="0">
    <w:nsid w:val="76805AFA"/>
    <w:multiLevelType w:val="multilevel"/>
    <w:tmpl w:val="C6D0D34C"/>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45" w15:restartNumberingAfterBreak="0">
    <w:nsid w:val="772B0E41"/>
    <w:multiLevelType w:val="multilevel"/>
    <w:tmpl w:val="EAA8D2C4"/>
    <w:lvl w:ilvl="0">
      <w:start w:val="1"/>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start w:val="1"/>
      <w:numFmt w:val="decimalZero"/>
      <w:lvlText w:val="%1.%2.%3"/>
      <w:lvlJc w:val="left"/>
      <w:pPr>
        <w:ind w:left="863" w:hanging="756"/>
      </w:pPr>
      <w:rPr>
        <w:rFonts w:ascii="Arial" w:eastAsia="Arial" w:hAnsi="Arial" w:cs="Arial" w:hint="default"/>
        <w:b/>
        <w:bCs/>
        <w:w w:val="82"/>
        <w:sz w:val="22"/>
        <w:szCs w:val="22"/>
        <w:lang w:val="es-ES" w:eastAsia="en-US" w:bidi="ar-SA"/>
      </w:rPr>
    </w:lvl>
    <w:lvl w:ilvl="3">
      <w:numFmt w:val="bullet"/>
      <w:lvlText w:val="-"/>
      <w:lvlJc w:val="left"/>
      <w:pPr>
        <w:ind w:left="1115" w:hanging="111"/>
      </w:pPr>
      <w:rPr>
        <w:rFonts w:ascii="Arial" w:eastAsia="Arial" w:hAnsi="Arial" w:cs="Arial" w:hint="default"/>
        <w:w w:val="82"/>
        <w:sz w:val="22"/>
        <w:szCs w:val="22"/>
        <w:lang w:val="es-ES" w:eastAsia="en-US" w:bidi="ar-SA"/>
      </w:rPr>
    </w:lvl>
    <w:lvl w:ilvl="4">
      <w:numFmt w:val="bullet"/>
      <w:lvlText w:val="•"/>
      <w:lvlJc w:val="left"/>
      <w:pPr>
        <w:ind w:left="3908" w:hanging="111"/>
      </w:pPr>
      <w:rPr>
        <w:rFonts w:hint="default"/>
        <w:lang w:val="es-ES" w:eastAsia="en-US" w:bidi="ar-SA"/>
      </w:rPr>
    </w:lvl>
    <w:lvl w:ilvl="5">
      <w:numFmt w:val="bullet"/>
      <w:lvlText w:val="•"/>
      <w:lvlJc w:val="left"/>
      <w:pPr>
        <w:ind w:left="4838" w:hanging="111"/>
      </w:pPr>
      <w:rPr>
        <w:rFonts w:hint="default"/>
        <w:lang w:val="es-ES" w:eastAsia="en-US" w:bidi="ar-SA"/>
      </w:rPr>
    </w:lvl>
    <w:lvl w:ilvl="6">
      <w:numFmt w:val="bullet"/>
      <w:lvlText w:val="•"/>
      <w:lvlJc w:val="left"/>
      <w:pPr>
        <w:ind w:left="5768" w:hanging="111"/>
      </w:pPr>
      <w:rPr>
        <w:rFonts w:hint="default"/>
        <w:lang w:val="es-ES" w:eastAsia="en-US" w:bidi="ar-SA"/>
      </w:rPr>
    </w:lvl>
    <w:lvl w:ilvl="7">
      <w:numFmt w:val="bullet"/>
      <w:lvlText w:val="•"/>
      <w:lvlJc w:val="left"/>
      <w:pPr>
        <w:ind w:left="6697" w:hanging="111"/>
      </w:pPr>
      <w:rPr>
        <w:rFonts w:hint="default"/>
        <w:lang w:val="es-ES" w:eastAsia="en-US" w:bidi="ar-SA"/>
      </w:rPr>
    </w:lvl>
    <w:lvl w:ilvl="8">
      <w:numFmt w:val="bullet"/>
      <w:lvlText w:val="•"/>
      <w:lvlJc w:val="left"/>
      <w:pPr>
        <w:ind w:left="7627" w:hanging="111"/>
      </w:pPr>
      <w:rPr>
        <w:rFonts w:hint="default"/>
        <w:lang w:val="es-ES" w:eastAsia="en-US" w:bidi="ar-SA"/>
      </w:rPr>
    </w:lvl>
  </w:abstractNum>
  <w:abstractNum w:abstractNumId="46"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7" w15:restartNumberingAfterBreak="0">
    <w:nsid w:val="78CC71E8"/>
    <w:multiLevelType w:val="multilevel"/>
    <w:tmpl w:val="30E8ABB8"/>
    <w:lvl w:ilvl="0">
      <w:start w:val="3"/>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numFmt w:val="decimalZero"/>
      <w:lvlText w:val="%1.%2.%3"/>
      <w:lvlJc w:val="left"/>
      <w:pPr>
        <w:ind w:left="863" w:hanging="756"/>
      </w:pPr>
      <w:rPr>
        <w:rFonts w:ascii="Arial" w:eastAsia="Arial" w:hAnsi="Arial" w:cs="Arial" w:hint="default"/>
        <w:b/>
        <w:bCs/>
        <w:spacing w:val="-1"/>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8" w15:restartNumberingAfterBreak="0">
    <w:nsid w:val="798C4973"/>
    <w:multiLevelType w:val="multilevel"/>
    <w:tmpl w:val="D8B8AE1E"/>
    <w:lvl w:ilvl="0">
      <w:start w:val="1"/>
      <w:numFmt w:val="upperRoman"/>
      <w:lvlText w:val="%1."/>
      <w:lvlJc w:val="right"/>
      <w:pPr>
        <w:ind w:left="720" w:hanging="360"/>
      </w:pPr>
      <w:rPr>
        <w:b/>
      </w:rPr>
    </w:lvl>
    <w:lvl w:ilvl="1">
      <w:start w:val="1"/>
      <w:numFmt w:val="decimal"/>
      <w:isLgl/>
      <w:lvlText w:val="%1.%2"/>
      <w:lvlJc w:val="left"/>
      <w:pPr>
        <w:ind w:left="1070" w:hanging="360"/>
      </w:pPr>
      <w:rPr>
        <w:rFonts w:hint="default"/>
        <w:b/>
        <w:bCs w:val="0"/>
        <w:color w:val="auto"/>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B0B2640"/>
    <w:multiLevelType w:val="multilevel"/>
    <w:tmpl w:val="234C8DCC"/>
    <w:lvl w:ilvl="0">
      <w:start w:val="5"/>
      <w:numFmt w:val="decimalZero"/>
      <w:lvlText w:val="%1"/>
      <w:lvlJc w:val="left"/>
      <w:pPr>
        <w:ind w:left="863" w:hanging="828"/>
      </w:pPr>
      <w:rPr>
        <w:rFonts w:hint="default"/>
        <w:lang w:val="es-ES" w:eastAsia="en-US" w:bidi="ar-SA"/>
      </w:rPr>
    </w:lvl>
    <w:lvl w:ilvl="1">
      <w:start w:val="1"/>
      <w:numFmt w:val="decimalZero"/>
      <w:lvlText w:val="%1.%2"/>
      <w:lvlJc w:val="left"/>
      <w:pPr>
        <w:ind w:left="863" w:hanging="828"/>
      </w:pPr>
      <w:rPr>
        <w:rFonts w:hint="default"/>
        <w:lang w:val="es-ES" w:eastAsia="en-US" w:bidi="ar-SA"/>
      </w:rPr>
    </w:lvl>
    <w:lvl w:ilvl="2">
      <w:numFmt w:val="decimalZero"/>
      <w:lvlText w:val="%1.%2.%3"/>
      <w:lvlJc w:val="left"/>
      <w:pPr>
        <w:ind w:left="863" w:hanging="828"/>
      </w:pPr>
      <w:rPr>
        <w:rFonts w:ascii="Arial" w:eastAsia="Arial" w:hAnsi="Arial" w:cs="Arial" w:hint="default"/>
        <w:b/>
        <w:bCs/>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50"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1" w15:restartNumberingAfterBreak="0">
    <w:nsid w:val="7DD2314A"/>
    <w:multiLevelType w:val="multilevel"/>
    <w:tmpl w:val="24FC202A"/>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9473030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9085940">
    <w:abstractNumId w:val="11"/>
  </w:num>
  <w:num w:numId="3" w16cid:durableId="868026440">
    <w:abstractNumId w:val="33"/>
  </w:num>
  <w:num w:numId="4" w16cid:durableId="20036989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269707">
    <w:abstractNumId w:val="46"/>
  </w:num>
  <w:num w:numId="6" w16cid:durableId="112597952">
    <w:abstractNumId w:val="10"/>
  </w:num>
  <w:num w:numId="7" w16cid:durableId="948120496">
    <w:abstractNumId w:val="32"/>
  </w:num>
  <w:num w:numId="8" w16cid:durableId="1137526049">
    <w:abstractNumId w:val="16"/>
  </w:num>
  <w:num w:numId="9" w16cid:durableId="733312410">
    <w:abstractNumId w:val="30"/>
  </w:num>
  <w:num w:numId="10" w16cid:durableId="1958559569">
    <w:abstractNumId w:val="48"/>
  </w:num>
  <w:num w:numId="11" w16cid:durableId="2144535625">
    <w:abstractNumId w:val="35"/>
  </w:num>
  <w:num w:numId="12" w16cid:durableId="853154820">
    <w:abstractNumId w:val="12"/>
  </w:num>
  <w:num w:numId="13" w16cid:durableId="1481144869">
    <w:abstractNumId w:val="8"/>
  </w:num>
  <w:num w:numId="14" w16cid:durableId="523985247">
    <w:abstractNumId w:val="41"/>
  </w:num>
  <w:num w:numId="15" w16cid:durableId="1112285365">
    <w:abstractNumId w:val="52"/>
  </w:num>
  <w:num w:numId="16" w16cid:durableId="510951127">
    <w:abstractNumId w:val="13"/>
  </w:num>
  <w:num w:numId="17" w16cid:durableId="1751005189">
    <w:abstractNumId w:val="6"/>
  </w:num>
  <w:num w:numId="18" w16cid:durableId="1582326621">
    <w:abstractNumId w:val="31"/>
  </w:num>
  <w:num w:numId="19" w16cid:durableId="1736395920">
    <w:abstractNumId w:val="50"/>
  </w:num>
  <w:num w:numId="20" w16cid:durableId="1422869890">
    <w:abstractNumId w:val="17"/>
  </w:num>
  <w:num w:numId="21" w16cid:durableId="1390765310">
    <w:abstractNumId w:val="3"/>
  </w:num>
  <w:num w:numId="22" w16cid:durableId="1135755037">
    <w:abstractNumId w:val="21"/>
  </w:num>
  <w:num w:numId="23" w16cid:durableId="1312445023">
    <w:abstractNumId w:val="4"/>
  </w:num>
  <w:num w:numId="24" w16cid:durableId="562452413">
    <w:abstractNumId w:val="40"/>
  </w:num>
  <w:num w:numId="25" w16cid:durableId="1799764892">
    <w:abstractNumId w:val="26"/>
  </w:num>
  <w:num w:numId="26" w16cid:durableId="1501119385">
    <w:abstractNumId w:val="49"/>
  </w:num>
  <w:num w:numId="27" w16cid:durableId="180125226">
    <w:abstractNumId w:val="14"/>
  </w:num>
  <w:num w:numId="28" w16cid:durableId="13267030">
    <w:abstractNumId w:val="7"/>
  </w:num>
  <w:num w:numId="29" w16cid:durableId="235289277">
    <w:abstractNumId w:val="47"/>
  </w:num>
  <w:num w:numId="30" w16cid:durableId="247663000">
    <w:abstractNumId w:val="19"/>
  </w:num>
  <w:num w:numId="31" w16cid:durableId="280770400">
    <w:abstractNumId w:val="9"/>
  </w:num>
  <w:num w:numId="32" w16cid:durableId="328797082">
    <w:abstractNumId w:val="0"/>
  </w:num>
  <w:num w:numId="33" w16cid:durableId="693112141">
    <w:abstractNumId w:val="39"/>
  </w:num>
  <w:num w:numId="34" w16cid:durableId="1894583090">
    <w:abstractNumId w:val="28"/>
  </w:num>
  <w:num w:numId="35" w16cid:durableId="2063207842">
    <w:abstractNumId w:val="5"/>
  </w:num>
  <w:num w:numId="36" w16cid:durableId="1000157749">
    <w:abstractNumId w:val="42"/>
  </w:num>
  <w:num w:numId="37" w16cid:durableId="1919289178">
    <w:abstractNumId w:val="1"/>
  </w:num>
  <w:num w:numId="38" w16cid:durableId="112403613">
    <w:abstractNumId w:val="37"/>
  </w:num>
  <w:num w:numId="39" w16cid:durableId="414983466">
    <w:abstractNumId w:val="45"/>
  </w:num>
  <w:num w:numId="40" w16cid:durableId="312833168">
    <w:abstractNumId w:val="43"/>
  </w:num>
  <w:num w:numId="41" w16cid:durableId="117647726">
    <w:abstractNumId w:val="20"/>
  </w:num>
  <w:num w:numId="42" w16cid:durableId="1062873961">
    <w:abstractNumId w:val="15"/>
  </w:num>
  <w:num w:numId="43" w16cid:durableId="2065133463">
    <w:abstractNumId w:val="44"/>
  </w:num>
  <w:num w:numId="44" w16cid:durableId="651521334">
    <w:abstractNumId w:val="36"/>
  </w:num>
  <w:num w:numId="45" w16cid:durableId="1592543735">
    <w:abstractNumId w:val="51"/>
  </w:num>
  <w:num w:numId="46" w16cid:durableId="802188538">
    <w:abstractNumId w:val="2"/>
  </w:num>
  <w:num w:numId="47" w16cid:durableId="580724122">
    <w:abstractNumId w:val="27"/>
  </w:num>
  <w:num w:numId="48" w16cid:durableId="1160266632">
    <w:abstractNumId w:val="25"/>
  </w:num>
  <w:num w:numId="49" w16cid:durableId="906038607">
    <w:abstractNumId w:val="24"/>
  </w:num>
  <w:num w:numId="50" w16cid:durableId="474102022">
    <w:abstractNumId w:val="22"/>
  </w:num>
  <w:num w:numId="51" w16cid:durableId="2133398066">
    <w:abstractNumId w:val="18"/>
  </w:num>
  <w:num w:numId="52" w16cid:durableId="1634214660">
    <w:abstractNumId w:val="29"/>
  </w:num>
  <w:num w:numId="53" w16cid:durableId="711344907">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EF2"/>
    <w:rsid w:val="00000571"/>
    <w:rsid w:val="000040C4"/>
    <w:rsid w:val="00025988"/>
    <w:rsid w:val="00027218"/>
    <w:rsid w:val="00027EBF"/>
    <w:rsid w:val="0003545C"/>
    <w:rsid w:val="0004694A"/>
    <w:rsid w:val="00046EC3"/>
    <w:rsid w:val="00056F93"/>
    <w:rsid w:val="00064BFD"/>
    <w:rsid w:val="0006617F"/>
    <w:rsid w:val="000741B7"/>
    <w:rsid w:val="0008255D"/>
    <w:rsid w:val="0008257D"/>
    <w:rsid w:val="00091F2F"/>
    <w:rsid w:val="00092E9A"/>
    <w:rsid w:val="00093991"/>
    <w:rsid w:val="000A10AA"/>
    <w:rsid w:val="000A3758"/>
    <w:rsid w:val="000B2662"/>
    <w:rsid w:val="000C7F3F"/>
    <w:rsid w:val="000D0F69"/>
    <w:rsid w:val="000D3BF6"/>
    <w:rsid w:val="000D7EAF"/>
    <w:rsid w:val="000E4882"/>
    <w:rsid w:val="000E5DC1"/>
    <w:rsid w:val="000E6D76"/>
    <w:rsid w:val="000F0317"/>
    <w:rsid w:val="000F1404"/>
    <w:rsid w:val="00102872"/>
    <w:rsid w:val="00103417"/>
    <w:rsid w:val="00106F44"/>
    <w:rsid w:val="00110785"/>
    <w:rsid w:val="00117F5F"/>
    <w:rsid w:val="00120F46"/>
    <w:rsid w:val="001220DF"/>
    <w:rsid w:val="001371B7"/>
    <w:rsid w:val="00142720"/>
    <w:rsid w:val="00143AE1"/>
    <w:rsid w:val="00153BD7"/>
    <w:rsid w:val="001577F3"/>
    <w:rsid w:val="0016085D"/>
    <w:rsid w:val="00165EE0"/>
    <w:rsid w:val="001A3503"/>
    <w:rsid w:val="001A42B0"/>
    <w:rsid w:val="001A6377"/>
    <w:rsid w:val="001B7A9D"/>
    <w:rsid w:val="001D0493"/>
    <w:rsid w:val="001E5224"/>
    <w:rsid w:val="001E763D"/>
    <w:rsid w:val="001F0C9E"/>
    <w:rsid w:val="001F16B6"/>
    <w:rsid w:val="001F2929"/>
    <w:rsid w:val="001F5A27"/>
    <w:rsid w:val="001F6774"/>
    <w:rsid w:val="001F73A1"/>
    <w:rsid w:val="00205134"/>
    <w:rsid w:val="00221C8E"/>
    <w:rsid w:val="00227F77"/>
    <w:rsid w:val="00230915"/>
    <w:rsid w:val="00231FDB"/>
    <w:rsid w:val="00235146"/>
    <w:rsid w:val="0024400D"/>
    <w:rsid w:val="002518F5"/>
    <w:rsid w:val="002521E7"/>
    <w:rsid w:val="0025448D"/>
    <w:rsid w:val="002611ED"/>
    <w:rsid w:val="00267E25"/>
    <w:rsid w:val="0028058D"/>
    <w:rsid w:val="002810D2"/>
    <w:rsid w:val="002816C9"/>
    <w:rsid w:val="00283A8A"/>
    <w:rsid w:val="00286AB8"/>
    <w:rsid w:val="00293E1D"/>
    <w:rsid w:val="00294CE3"/>
    <w:rsid w:val="002A539B"/>
    <w:rsid w:val="002C0DBC"/>
    <w:rsid w:val="002C3166"/>
    <w:rsid w:val="002C627E"/>
    <w:rsid w:val="002C6592"/>
    <w:rsid w:val="002C745E"/>
    <w:rsid w:val="002D0453"/>
    <w:rsid w:val="002E08C4"/>
    <w:rsid w:val="002F3F38"/>
    <w:rsid w:val="00310D34"/>
    <w:rsid w:val="00313168"/>
    <w:rsid w:val="00313477"/>
    <w:rsid w:val="00317445"/>
    <w:rsid w:val="0032118C"/>
    <w:rsid w:val="00341480"/>
    <w:rsid w:val="00347A8E"/>
    <w:rsid w:val="003654AB"/>
    <w:rsid w:val="0036666A"/>
    <w:rsid w:val="0037364E"/>
    <w:rsid w:val="00374C4C"/>
    <w:rsid w:val="003831D6"/>
    <w:rsid w:val="00391CEE"/>
    <w:rsid w:val="00392695"/>
    <w:rsid w:val="003931D3"/>
    <w:rsid w:val="00395B20"/>
    <w:rsid w:val="00397DED"/>
    <w:rsid w:val="003B5520"/>
    <w:rsid w:val="003C3026"/>
    <w:rsid w:val="003C5E30"/>
    <w:rsid w:val="003C62D3"/>
    <w:rsid w:val="003D7C1C"/>
    <w:rsid w:val="003F28FE"/>
    <w:rsid w:val="003F583F"/>
    <w:rsid w:val="003F6363"/>
    <w:rsid w:val="0041353C"/>
    <w:rsid w:val="0041464A"/>
    <w:rsid w:val="0042236E"/>
    <w:rsid w:val="00426B38"/>
    <w:rsid w:val="00441EC9"/>
    <w:rsid w:val="004727FE"/>
    <w:rsid w:val="00485CFF"/>
    <w:rsid w:val="00487A9B"/>
    <w:rsid w:val="00496B75"/>
    <w:rsid w:val="004A0B5A"/>
    <w:rsid w:val="004A2A89"/>
    <w:rsid w:val="004A2C30"/>
    <w:rsid w:val="004A43BC"/>
    <w:rsid w:val="004C69E2"/>
    <w:rsid w:val="004E0A14"/>
    <w:rsid w:val="004E3BCE"/>
    <w:rsid w:val="00507AF6"/>
    <w:rsid w:val="00511209"/>
    <w:rsid w:val="00512A5E"/>
    <w:rsid w:val="005135FC"/>
    <w:rsid w:val="005235C3"/>
    <w:rsid w:val="00523D35"/>
    <w:rsid w:val="00524F6E"/>
    <w:rsid w:val="005355DB"/>
    <w:rsid w:val="0054341C"/>
    <w:rsid w:val="0056010D"/>
    <w:rsid w:val="00560267"/>
    <w:rsid w:val="005642D5"/>
    <w:rsid w:val="005653E0"/>
    <w:rsid w:val="0057567D"/>
    <w:rsid w:val="00593A21"/>
    <w:rsid w:val="005A111A"/>
    <w:rsid w:val="005A15C4"/>
    <w:rsid w:val="005B21A0"/>
    <w:rsid w:val="005B2592"/>
    <w:rsid w:val="005B3944"/>
    <w:rsid w:val="005C2AA0"/>
    <w:rsid w:val="005D220E"/>
    <w:rsid w:val="005F677C"/>
    <w:rsid w:val="005F683C"/>
    <w:rsid w:val="0060239E"/>
    <w:rsid w:val="00606471"/>
    <w:rsid w:val="0061129A"/>
    <w:rsid w:val="00611D15"/>
    <w:rsid w:val="0061378D"/>
    <w:rsid w:val="006306B8"/>
    <w:rsid w:val="00630E3B"/>
    <w:rsid w:val="00630EC8"/>
    <w:rsid w:val="00651984"/>
    <w:rsid w:val="0065533B"/>
    <w:rsid w:val="00674237"/>
    <w:rsid w:val="00685D2D"/>
    <w:rsid w:val="006874AF"/>
    <w:rsid w:val="006A5159"/>
    <w:rsid w:val="006B18A2"/>
    <w:rsid w:val="006B1B9F"/>
    <w:rsid w:val="006B208F"/>
    <w:rsid w:val="006B732B"/>
    <w:rsid w:val="006C18B5"/>
    <w:rsid w:val="006C2210"/>
    <w:rsid w:val="006C5C1B"/>
    <w:rsid w:val="006C60A9"/>
    <w:rsid w:val="006C7DB6"/>
    <w:rsid w:val="006E4F84"/>
    <w:rsid w:val="006F13E9"/>
    <w:rsid w:val="00705977"/>
    <w:rsid w:val="0072293F"/>
    <w:rsid w:val="00733BAB"/>
    <w:rsid w:val="00734209"/>
    <w:rsid w:val="00741641"/>
    <w:rsid w:val="007479B2"/>
    <w:rsid w:val="00750B45"/>
    <w:rsid w:val="00755808"/>
    <w:rsid w:val="007636C1"/>
    <w:rsid w:val="00780646"/>
    <w:rsid w:val="00783223"/>
    <w:rsid w:val="00785189"/>
    <w:rsid w:val="0079394A"/>
    <w:rsid w:val="007969F9"/>
    <w:rsid w:val="007A4DD3"/>
    <w:rsid w:val="007B07E2"/>
    <w:rsid w:val="007B0EA8"/>
    <w:rsid w:val="007B69A6"/>
    <w:rsid w:val="007C7F81"/>
    <w:rsid w:val="007D17FF"/>
    <w:rsid w:val="007D63CD"/>
    <w:rsid w:val="007D7FAE"/>
    <w:rsid w:val="007E4A3B"/>
    <w:rsid w:val="007F2928"/>
    <w:rsid w:val="007F2C85"/>
    <w:rsid w:val="007F74EA"/>
    <w:rsid w:val="00813254"/>
    <w:rsid w:val="00816476"/>
    <w:rsid w:val="0082068C"/>
    <w:rsid w:val="00822A5A"/>
    <w:rsid w:val="00824F2E"/>
    <w:rsid w:val="008318AB"/>
    <w:rsid w:val="00832DB6"/>
    <w:rsid w:val="00835B12"/>
    <w:rsid w:val="00845404"/>
    <w:rsid w:val="00855342"/>
    <w:rsid w:val="00872337"/>
    <w:rsid w:val="00877E63"/>
    <w:rsid w:val="00880558"/>
    <w:rsid w:val="008860FD"/>
    <w:rsid w:val="008870D2"/>
    <w:rsid w:val="00890B9B"/>
    <w:rsid w:val="008A7EC5"/>
    <w:rsid w:val="008B4563"/>
    <w:rsid w:val="008B5330"/>
    <w:rsid w:val="008C0A5A"/>
    <w:rsid w:val="008C2BE4"/>
    <w:rsid w:val="008D3617"/>
    <w:rsid w:val="008F4EF2"/>
    <w:rsid w:val="0091085F"/>
    <w:rsid w:val="0091428B"/>
    <w:rsid w:val="0091589B"/>
    <w:rsid w:val="00922C80"/>
    <w:rsid w:val="00924084"/>
    <w:rsid w:val="00926471"/>
    <w:rsid w:val="00931B9A"/>
    <w:rsid w:val="00941F3C"/>
    <w:rsid w:val="009513DA"/>
    <w:rsid w:val="0095730E"/>
    <w:rsid w:val="009740FF"/>
    <w:rsid w:val="00974CAD"/>
    <w:rsid w:val="00975A28"/>
    <w:rsid w:val="00983080"/>
    <w:rsid w:val="009845F8"/>
    <w:rsid w:val="0099022E"/>
    <w:rsid w:val="009909E1"/>
    <w:rsid w:val="00990ED5"/>
    <w:rsid w:val="00992698"/>
    <w:rsid w:val="009A1519"/>
    <w:rsid w:val="009B0B2E"/>
    <w:rsid w:val="009B2B23"/>
    <w:rsid w:val="009D0616"/>
    <w:rsid w:val="009E01CC"/>
    <w:rsid w:val="009E3365"/>
    <w:rsid w:val="009E51F4"/>
    <w:rsid w:val="009E58B5"/>
    <w:rsid w:val="009E6B8F"/>
    <w:rsid w:val="009F1636"/>
    <w:rsid w:val="009F4162"/>
    <w:rsid w:val="00A1433D"/>
    <w:rsid w:val="00A152C3"/>
    <w:rsid w:val="00A30B50"/>
    <w:rsid w:val="00A32D89"/>
    <w:rsid w:val="00A41EAC"/>
    <w:rsid w:val="00A428D6"/>
    <w:rsid w:val="00A63E29"/>
    <w:rsid w:val="00A67BB2"/>
    <w:rsid w:val="00A70B99"/>
    <w:rsid w:val="00A71A0A"/>
    <w:rsid w:val="00A91982"/>
    <w:rsid w:val="00A94E5C"/>
    <w:rsid w:val="00AA4586"/>
    <w:rsid w:val="00AA4A17"/>
    <w:rsid w:val="00AB0FA5"/>
    <w:rsid w:val="00AB450B"/>
    <w:rsid w:val="00AC02E8"/>
    <w:rsid w:val="00AC0A3E"/>
    <w:rsid w:val="00AC6652"/>
    <w:rsid w:val="00AC7E81"/>
    <w:rsid w:val="00AE3838"/>
    <w:rsid w:val="00AE53A4"/>
    <w:rsid w:val="00AE7E15"/>
    <w:rsid w:val="00B04D1B"/>
    <w:rsid w:val="00B10289"/>
    <w:rsid w:val="00B2087B"/>
    <w:rsid w:val="00B2272C"/>
    <w:rsid w:val="00B22ADC"/>
    <w:rsid w:val="00B240B4"/>
    <w:rsid w:val="00B30C7D"/>
    <w:rsid w:val="00B34209"/>
    <w:rsid w:val="00B4319D"/>
    <w:rsid w:val="00B63C8A"/>
    <w:rsid w:val="00B7111C"/>
    <w:rsid w:val="00B7243F"/>
    <w:rsid w:val="00B8428A"/>
    <w:rsid w:val="00B84C3A"/>
    <w:rsid w:val="00B85542"/>
    <w:rsid w:val="00B96FBE"/>
    <w:rsid w:val="00BA28C8"/>
    <w:rsid w:val="00BB37B5"/>
    <w:rsid w:val="00BD0D73"/>
    <w:rsid w:val="00BD79B7"/>
    <w:rsid w:val="00BE4EEC"/>
    <w:rsid w:val="00BF2A37"/>
    <w:rsid w:val="00BF2B80"/>
    <w:rsid w:val="00C027FD"/>
    <w:rsid w:val="00C04129"/>
    <w:rsid w:val="00C0452E"/>
    <w:rsid w:val="00C069F4"/>
    <w:rsid w:val="00C109D7"/>
    <w:rsid w:val="00C10DF8"/>
    <w:rsid w:val="00C1514B"/>
    <w:rsid w:val="00C168E1"/>
    <w:rsid w:val="00C21475"/>
    <w:rsid w:val="00C240A7"/>
    <w:rsid w:val="00C27F34"/>
    <w:rsid w:val="00C30E60"/>
    <w:rsid w:val="00C3428A"/>
    <w:rsid w:val="00C402C3"/>
    <w:rsid w:val="00C45568"/>
    <w:rsid w:val="00C5266E"/>
    <w:rsid w:val="00C704F1"/>
    <w:rsid w:val="00C71D38"/>
    <w:rsid w:val="00C72CA7"/>
    <w:rsid w:val="00C8313F"/>
    <w:rsid w:val="00C926BD"/>
    <w:rsid w:val="00C9420E"/>
    <w:rsid w:val="00CA0149"/>
    <w:rsid w:val="00CA676D"/>
    <w:rsid w:val="00CC4DC4"/>
    <w:rsid w:val="00CE09AF"/>
    <w:rsid w:val="00CE40C5"/>
    <w:rsid w:val="00D03E84"/>
    <w:rsid w:val="00D21E4A"/>
    <w:rsid w:val="00D273A1"/>
    <w:rsid w:val="00D27D26"/>
    <w:rsid w:val="00D3226B"/>
    <w:rsid w:val="00D35096"/>
    <w:rsid w:val="00D47A36"/>
    <w:rsid w:val="00D526D4"/>
    <w:rsid w:val="00D530A6"/>
    <w:rsid w:val="00D560A6"/>
    <w:rsid w:val="00D628AB"/>
    <w:rsid w:val="00D72B3A"/>
    <w:rsid w:val="00D73398"/>
    <w:rsid w:val="00D80641"/>
    <w:rsid w:val="00D81441"/>
    <w:rsid w:val="00D85E0D"/>
    <w:rsid w:val="00D85F92"/>
    <w:rsid w:val="00D907F6"/>
    <w:rsid w:val="00D92685"/>
    <w:rsid w:val="00DA2808"/>
    <w:rsid w:val="00DA2F39"/>
    <w:rsid w:val="00DB12DF"/>
    <w:rsid w:val="00DB1771"/>
    <w:rsid w:val="00DC0ABB"/>
    <w:rsid w:val="00DC555C"/>
    <w:rsid w:val="00DD1323"/>
    <w:rsid w:val="00DD1792"/>
    <w:rsid w:val="00DD6826"/>
    <w:rsid w:val="00DE0E0B"/>
    <w:rsid w:val="00DE1A80"/>
    <w:rsid w:val="00DE6C81"/>
    <w:rsid w:val="00DF03BA"/>
    <w:rsid w:val="00DF3FBB"/>
    <w:rsid w:val="00DF44BB"/>
    <w:rsid w:val="00E0590B"/>
    <w:rsid w:val="00E141CC"/>
    <w:rsid w:val="00E2507D"/>
    <w:rsid w:val="00E36B0D"/>
    <w:rsid w:val="00E40120"/>
    <w:rsid w:val="00E435E3"/>
    <w:rsid w:val="00E53EFF"/>
    <w:rsid w:val="00E55577"/>
    <w:rsid w:val="00E610BF"/>
    <w:rsid w:val="00E6582F"/>
    <w:rsid w:val="00E75255"/>
    <w:rsid w:val="00E77B0A"/>
    <w:rsid w:val="00E83762"/>
    <w:rsid w:val="00E91BE4"/>
    <w:rsid w:val="00E93561"/>
    <w:rsid w:val="00EA1B1F"/>
    <w:rsid w:val="00EB230F"/>
    <w:rsid w:val="00ED0601"/>
    <w:rsid w:val="00ED1D51"/>
    <w:rsid w:val="00ED7F42"/>
    <w:rsid w:val="00EF1E6C"/>
    <w:rsid w:val="00F00B78"/>
    <w:rsid w:val="00F2138D"/>
    <w:rsid w:val="00F23304"/>
    <w:rsid w:val="00F26ED6"/>
    <w:rsid w:val="00F3324E"/>
    <w:rsid w:val="00F45E0E"/>
    <w:rsid w:val="00F544E8"/>
    <w:rsid w:val="00F74E43"/>
    <w:rsid w:val="00F81D51"/>
    <w:rsid w:val="00FE1F3D"/>
    <w:rsid w:val="00FE3B47"/>
    <w:rsid w:val="00FE4020"/>
    <w:rsid w:val="00FF19E8"/>
    <w:rsid w:val="00FF4D2D"/>
    <w:rsid w:val="00FF6CC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docId w15:val="{78798AE0-C80D-4FA1-91B7-CBC9C80E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092E9A"/>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092E9A"/>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2666">
      <w:bodyDiv w:val="1"/>
      <w:marLeft w:val="0"/>
      <w:marRight w:val="0"/>
      <w:marTop w:val="0"/>
      <w:marBottom w:val="0"/>
      <w:divBdr>
        <w:top w:val="none" w:sz="0" w:space="0" w:color="auto"/>
        <w:left w:val="none" w:sz="0" w:space="0" w:color="auto"/>
        <w:bottom w:val="none" w:sz="0" w:space="0" w:color="auto"/>
        <w:right w:val="none" w:sz="0" w:space="0" w:color="auto"/>
      </w:divBdr>
      <w:divsChild>
        <w:div w:id="119395952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F7140-5447-4D79-862C-AE6774FC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23</Pages>
  <Words>7386</Words>
  <Characters>40624</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NEC41</dc:creator>
  <cp:lastModifiedBy>NEC AVANZAR RURAL NEC AVANZAR RURAL</cp:lastModifiedBy>
  <cp:revision>9</cp:revision>
  <cp:lastPrinted>2022-05-10T16:10:00Z</cp:lastPrinted>
  <dcterms:created xsi:type="dcterms:W3CDTF">2022-08-04T06:28:00Z</dcterms:created>
  <dcterms:modified xsi:type="dcterms:W3CDTF">2022-10-17T18:06:00Z</dcterms:modified>
</cp:coreProperties>
</file>